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B6" w:rsidRPr="00A128BC" w:rsidRDefault="007003E5" w:rsidP="00B7157C">
      <w:pPr>
        <w:pStyle w:val="Nummerierung"/>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4821B6" w:rsidRDefault="004821B6" w:rsidP="004821B6">
      <w:pPr>
        <w:rPr>
          <w:b/>
          <w:sz w:val="24"/>
          <w:szCs w:val="24"/>
          <w:u w:val="single"/>
        </w:rPr>
      </w:pPr>
    </w:p>
    <w:p w:rsidR="004821B6" w:rsidRDefault="004821B6" w:rsidP="00F94B51">
      <w:pPr>
        <w:pStyle w:val="berschrift3"/>
      </w:pPr>
      <w:bookmarkStart w:id="0" w:name="_Toc36649082"/>
      <w:r w:rsidRPr="003A18A2">
        <w:t>Inhalt</w:t>
      </w:r>
      <w:bookmarkEnd w:id="0"/>
    </w:p>
    <w:p w:rsidR="00B41DC6" w:rsidRDefault="00B41DC6" w:rsidP="00266C80">
      <w:pPr>
        <w:spacing w:before="40" w:after="40"/>
        <w:rPr>
          <w:b/>
          <w:szCs w:val="22"/>
        </w:rPr>
      </w:pPr>
    </w:p>
    <w:p w:rsidR="00F94B51" w:rsidRDefault="00F94B51">
      <w:pPr>
        <w:pStyle w:val="Verzeichnis3"/>
        <w:tabs>
          <w:tab w:val="right" w:leader="dot" w:pos="9911"/>
        </w:tabs>
        <w:rPr>
          <w:rFonts w:asciiTheme="minorHAnsi" w:eastAsiaTheme="minorEastAsia" w:hAnsiTheme="minorHAnsi" w:cstheme="minorBidi"/>
          <w:b w:val="0"/>
          <w:noProof/>
          <w:sz w:val="22"/>
          <w:szCs w:val="22"/>
        </w:rPr>
      </w:pPr>
      <w:r>
        <w:rPr>
          <w:szCs w:val="22"/>
        </w:rPr>
        <w:fldChar w:fldCharType="begin"/>
      </w:r>
      <w:r>
        <w:rPr>
          <w:szCs w:val="22"/>
        </w:rPr>
        <w:instrText xml:space="preserve"> TOC \o "1-3" \h \z \u </w:instrText>
      </w:r>
      <w:r>
        <w:rPr>
          <w:szCs w:val="22"/>
        </w:rPr>
        <w:fldChar w:fldCharType="separate"/>
      </w:r>
      <w:hyperlink w:anchor="_Toc36649082" w:history="1">
        <w:r w:rsidRPr="00A14000">
          <w:rPr>
            <w:rStyle w:val="Hyperlink"/>
            <w:noProof/>
          </w:rPr>
          <w:t>Inhalt</w:t>
        </w:r>
        <w:r>
          <w:rPr>
            <w:noProof/>
            <w:webHidden/>
          </w:rPr>
          <w:tab/>
        </w:r>
        <w:r>
          <w:rPr>
            <w:noProof/>
            <w:webHidden/>
          </w:rPr>
          <w:fldChar w:fldCharType="begin"/>
        </w:r>
        <w:r>
          <w:rPr>
            <w:noProof/>
            <w:webHidden/>
          </w:rPr>
          <w:instrText xml:space="preserve"> PAGEREF _Toc36649082 \h </w:instrText>
        </w:r>
        <w:r>
          <w:rPr>
            <w:noProof/>
            <w:webHidden/>
          </w:rPr>
        </w:r>
        <w:r>
          <w:rPr>
            <w:noProof/>
            <w:webHidden/>
          </w:rPr>
          <w:fldChar w:fldCharType="separate"/>
        </w:r>
        <w:r>
          <w:rPr>
            <w:noProof/>
            <w:webHidden/>
          </w:rPr>
          <w:t>1</w:t>
        </w:r>
        <w:r>
          <w:rPr>
            <w:noProof/>
            <w:webHidden/>
          </w:rPr>
          <w:fldChar w:fldCharType="end"/>
        </w:r>
      </w:hyperlink>
    </w:p>
    <w:p w:rsidR="00F94B51" w:rsidRDefault="000A2149">
      <w:pPr>
        <w:pStyle w:val="Verzeichnis1"/>
        <w:rPr>
          <w:rFonts w:asciiTheme="minorHAnsi" w:eastAsiaTheme="minorEastAsia" w:hAnsiTheme="minorHAnsi" w:cstheme="minorBidi"/>
          <w:sz w:val="22"/>
          <w:szCs w:val="22"/>
        </w:rPr>
      </w:pPr>
      <w:hyperlink w:anchor="_Toc36649083" w:history="1">
        <w:r w:rsidR="00F94B51" w:rsidRPr="00A14000">
          <w:rPr>
            <w:rStyle w:val="Hyperlink"/>
          </w:rPr>
          <w:t>6</w:t>
        </w:r>
        <w:r w:rsidR="00F94B51">
          <w:rPr>
            <w:rFonts w:asciiTheme="minorHAnsi" w:eastAsiaTheme="minorEastAsia" w:hAnsiTheme="minorHAnsi" w:cstheme="minorBidi"/>
            <w:sz w:val="22"/>
            <w:szCs w:val="22"/>
          </w:rPr>
          <w:tab/>
        </w:r>
        <w:r w:rsidR="00F94B51" w:rsidRPr="00A14000">
          <w:rPr>
            <w:rStyle w:val="Hyperlink"/>
          </w:rPr>
          <w:t>Anforderungen an Ressourcen</w:t>
        </w:r>
        <w:r w:rsidR="00F94B51">
          <w:rPr>
            <w:webHidden/>
          </w:rPr>
          <w:tab/>
        </w:r>
        <w:r w:rsidR="00F94B51">
          <w:rPr>
            <w:webHidden/>
          </w:rPr>
          <w:fldChar w:fldCharType="begin"/>
        </w:r>
        <w:r w:rsidR="00F94B51">
          <w:rPr>
            <w:webHidden/>
          </w:rPr>
          <w:instrText xml:space="preserve"> PAGEREF _Toc36649083 \h </w:instrText>
        </w:r>
        <w:r w:rsidR="00F94B51">
          <w:rPr>
            <w:webHidden/>
          </w:rPr>
        </w:r>
        <w:r w:rsidR="00F94B51">
          <w:rPr>
            <w:webHidden/>
          </w:rPr>
          <w:fldChar w:fldCharType="separate"/>
        </w:r>
        <w:r w:rsidR="00F94B51">
          <w:rPr>
            <w:webHidden/>
          </w:rPr>
          <w:t>3</w:t>
        </w:r>
        <w:r w:rsidR="00F94B51">
          <w:rPr>
            <w:webHidden/>
          </w:rPr>
          <w:fldChar w:fldCharType="end"/>
        </w:r>
      </w:hyperlink>
    </w:p>
    <w:p w:rsidR="00F94B51" w:rsidRDefault="000A2149">
      <w:pPr>
        <w:pStyle w:val="Verzeichnis2"/>
        <w:rPr>
          <w:rFonts w:asciiTheme="minorHAnsi" w:eastAsiaTheme="minorEastAsia" w:hAnsiTheme="minorHAnsi" w:cstheme="minorBidi"/>
          <w:noProof/>
          <w:sz w:val="22"/>
          <w:szCs w:val="22"/>
        </w:rPr>
      </w:pPr>
      <w:hyperlink w:anchor="_Toc36649084" w:history="1">
        <w:r w:rsidR="00F94B51" w:rsidRPr="00A14000">
          <w:rPr>
            <w:rStyle w:val="Hyperlink"/>
            <w:noProof/>
          </w:rPr>
          <w:t>6.1</w:t>
        </w:r>
        <w:r w:rsidR="00F94B51">
          <w:rPr>
            <w:rFonts w:asciiTheme="minorHAnsi" w:eastAsiaTheme="minorEastAsia" w:hAnsiTheme="minorHAnsi" w:cstheme="minorBidi"/>
            <w:noProof/>
            <w:sz w:val="22"/>
            <w:szCs w:val="22"/>
          </w:rPr>
          <w:tab/>
        </w:r>
        <w:r w:rsidR="00F94B51" w:rsidRPr="00A14000">
          <w:rPr>
            <w:rStyle w:val="Hyperlink"/>
            <w:noProof/>
          </w:rPr>
          <w:t>Personal</w:t>
        </w:r>
        <w:r w:rsidR="00F94B51">
          <w:rPr>
            <w:noProof/>
            <w:webHidden/>
          </w:rPr>
          <w:tab/>
        </w:r>
        <w:r w:rsidR="00F94B51">
          <w:rPr>
            <w:noProof/>
            <w:webHidden/>
          </w:rPr>
          <w:fldChar w:fldCharType="begin"/>
        </w:r>
        <w:r w:rsidR="00F94B51">
          <w:rPr>
            <w:noProof/>
            <w:webHidden/>
          </w:rPr>
          <w:instrText xml:space="preserve"> PAGEREF _Toc36649084 \h </w:instrText>
        </w:r>
        <w:r w:rsidR="00F94B51">
          <w:rPr>
            <w:noProof/>
            <w:webHidden/>
          </w:rPr>
        </w:r>
        <w:r w:rsidR="00F94B51">
          <w:rPr>
            <w:noProof/>
            <w:webHidden/>
          </w:rPr>
          <w:fldChar w:fldCharType="separate"/>
        </w:r>
        <w:r w:rsidR="00F94B51">
          <w:rPr>
            <w:noProof/>
            <w:webHidden/>
          </w:rPr>
          <w:t>3</w:t>
        </w:r>
        <w:r w:rsidR="00F94B51">
          <w:rPr>
            <w:noProof/>
            <w:webHidden/>
          </w:rPr>
          <w:fldChar w:fldCharType="end"/>
        </w:r>
      </w:hyperlink>
    </w:p>
    <w:p w:rsidR="00F94B51" w:rsidRDefault="000A2149">
      <w:pPr>
        <w:pStyle w:val="Verzeichnis1"/>
        <w:rPr>
          <w:rFonts w:asciiTheme="minorHAnsi" w:eastAsiaTheme="minorEastAsia" w:hAnsiTheme="minorHAnsi" w:cstheme="minorBidi"/>
          <w:sz w:val="22"/>
          <w:szCs w:val="22"/>
        </w:rPr>
      </w:pPr>
      <w:hyperlink w:anchor="_Toc36649085" w:history="1">
        <w:r w:rsidR="00F94B51" w:rsidRPr="00A14000">
          <w:rPr>
            <w:rStyle w:val="Hyperlink"/>
          </w:rPr>
          <w:t>Weitere Aspekte der Begutachtung</w:t>
        </w:r>
        <w:r w:rsidR="00F94B51">
          <w:rPr>
            <w:webHidden/>
          </w:rPr>
          <w:tab/>
        </w:r>
        <w:r w:rsidR="00F94B51">
          <w:rPr>
            <w:webHidden/>
          </w:rPr>
          <w:fldChar w:fldCharType="begin"/>
        </w:r>
        <w:r w:rsidR="00F94B51">
          <w:rPr>
            <w:webHidden/>
          </w:rPr>
          <w:instrText xml:space="preserve"> PAGEREF _Toc36649085 \h </w:instrText>
        </w:r>
        <w:r w:rsidR="00F94B51">
          <w:rPr>
            <w:webHidden/>
          </w:rPr>
        </w:r>
        <w:r w:rsidR="00F94B51">
          <w:rPr>
            <w:webHidden/>
          </w:rPr>
          <w:fldChar w:fldCharType="separate"/>
        </w:r>
        <w:r w:rsidR="00F94B51">
          <w:rPr>
            <w:webHidden/>
          </w:rPr>
          <w:t>5</w:t>
        </w:r>
        <w:r w:rsidR="00F94B51">
          <w:rPr>
            <w:webHidden/>
          </w:rPr>
          <w:fldChar w:fldCharType="end"/>
        </w:r>
      </w:hyperlink>
    </w:p>
    <w:p w:rsidR="005F6EBE" w:rsidRDefault="00F94B51" w:rsidP="00266C80">
      <w:pPr>
        <w:spacing w:before="40" w:after="40"/>
        <w:rPr>
          <w:b/>
          <w:szCs w:val="22"/>
        </w:rPr>
      </w:pPr>
      <w:r>
        <w:rPr>
          <w:sz w:val="20"/>
          <w:szCs w:val="22"/>
        </w:rPr>
        <w:fldChar w:fldCharType="end"/>
      </w:r>
    </w:p>
    <w:p w:rsidR="00B84CF1" w:rsidRDefault="00B84CF1" w:rsidP="00266C80">
      <w:pPr>
        <w:spacing w:before="40" w:after="40"/>
        <w:rPr>
          <w:b/>
          <w:szCs w:val="22"/>
        </w:rPr>
      </w:pPr>
    </w:p>
    <w:p w:rsidR="00B84CF1" w:rsidRDefault="00B84CF1" w:rsidP="00B84CF1">
      <w:pPr>
        <w:spacing w:before="60" w:after="60"/>
        <w:rPr>
          <w:b/>
          <w:sz w:val="20"/>
          <w:u w:val="single"/>
        </w:rPr>
      </w:pPr>
      <w:r>
        <w:rPr>
          <w:b/>
          <w:sz w:val="20"/>
          <w:u w:val="single"/>
        </w:rPr>
        <w:t>Hinweis:</w:t>
      </w:r>
    </w:p>
    <w:p w:rsidR="00BE4C01" w:rsidRDefault="00BE4C01" w:rsidP="00B84CF1">
      <w:pPr>
        <w:spacing w:before="40" w:after="40"/>
        <w:rPr>
          <w:sz w:val="20"/>
        </w:rPr>
      </w:pPr>
    </w:p>
    <w:p w:rsidR="00BE4C01" w:rsidRPr="00BE4C01" w:rsidRDefault="00BE4C01" w:rsidP="00BE4C01">
      <w:pPr>
        <w:spacing w:before="40" w:after="40"/>
        <w:rPr>
          <w:sz w:val="20"/>
        </w:rPr>
      </w:pPr>
      <w:r w:rsidRPr="00BE4C01">
        <w:rPr>
          <w:sz w:val="20"/>
        </w:rPr>
        <w:t>Dieser Bericht dient ausschließlich zur Verwendung im Bereich der Akkreditierung zum Zwecke der Notifizierung</w:t>
      </w:r>
      <w:r>
        <w:rPr>
          <w:sz w:val="20"/>
        </w:rPr>
        <w:t xml:space="preserve"> </w:t>
      </w:r>
      <w:r w:rsidR="005238F9">
        <w:rPr>
          <w:sz w:val="20"/>
        </w:rPr>
        <w:t>g</w:t>
      </w:r>
      <w:r w:rsidRPr="00BE4C01">
        <w:rPr>
          <w:sz w:val="20"/>
        </w:rPr>
        <w:t xml:space="preserve">emäß der EA-Regel EA 2/17. Er beinhaltet die Teile der </w:t>
      </w:r>
      <w:r>
        <w:rPr>
          <w:sz w:val="20"/>
        </w:rPr>
        <w:t>DIN EN ISO/IEC 17020</w:t>
      </w:r>
      <w:r w:rsidR="00B313C6">
        <w:rPr>
          <w:sz w:val="20"/>
        </w:rPr>
        <w:t>,</w:t>
      </w:r>
      <w:r>
        <w:rPr>
          <w:sz w:val="20"/>
        </w:rPr>
        <w:t xml:space="preserve"> </w:t>
      </w:r>
      <w:r w:rsidRPr="00BE4C01">
        <w:rPr>
          <w:sz w:val="20"/>
        </w:rPr>
        <w:t>die zusätzlich zu der bevorzugten harmonisierten Norm im Rahmen der Akkreditierung zu begutachten sind</w:t>
      </w:r>
      <w:r w:rsidR="005238F9">
        <w:rPr>
          <w:sz w:val="20"/>
        </w:rPr>
        <w:t xml:space="preserve"> (Zusatz</w:t>
      </w:r>
      <w:r w:rsidR="00EA07E3">
        <w:rPr>
          <w:sz w:val="20"/>
        </w:rPr>
        <w:t>element</w:t>
      </w:r>
      <w:r w:rsidR="001141E9">
        <w:rPr>
          <w:sz w:val="20"/>
        </w:rPr>
        <w:t xml:space="preserve"> </w:t>
      </w:r>
      <w:r w:rsidR="005238F9">
        <w:rPr>
          <w:sz w:val="20"/>
        </w:rPr>
        <w:t>„pk“)</w:t>
      </w:r>
      <w:r w:rsidRPr="00BE4C01">
        <w:rPr>
          <w:sz w:val="20"/>
        </w:rPr>
        <w:t>. Er gilt nur in Zusammenhang mit der vollständigen Dokumentation der Begutachtung nach der jeweils anzuwendenden bevorzugten harmonisierten Norm.</w:t>
      </w:r>
    </w:p>
    <w:p w:rsidR="00BE4C01" w:rsidRDefault="00BE4C01" w:rsidP="00B84CF1">
      <w:pPr>
        <w:spacing w:before="40" w:after="40"/>
        <w:rPr>
          <w:b/>
          <w:szCs w:val="22"/>
        </w:rPr>
      </w:pPr>
    </w:p>
    <w:p w:rsidR="002331E0" w:rsidRDefault="002331E0" w:rsidP="00232FC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698"/>
        <w:gridCol w:w="1699"/>
        <w:gridCol w:w="1698"/>
        <w:gridCol w:w="2689"/>
      </w:tblGrid>
      <w:tr w:rsidR="00F85797" w:rsidRPr="005A42E9" w:rsidTr="00EB0290">
        <w:trPr>
          <w:trHeight w:val="283"/>
        </w:trPr>
        <w:tc>
          <w:tcPr>
            <w:tcW w:w="9911" w:type="dxa"/>
            <w:gridSpan w:val="5"/>
            <w:vAlign w:val="center"/>
          </w:tcPr>
          <w:p w:rsidR="00F85797" w:rsidRPr="0039417E" w:rsidRDefault="00F85797" w:rsidP="00B73504">
            <w:pPr>
              <w:spacing w:before="40" w:after="40"/>
              <w:rPr>
                <w:b/>
                <w:szCs w:val="22"/>
              </w:rPr>
            </w:pPr>
            <w:r w:rsidRPr="0039417E">
              <w:rPr>
                <w:b/>
                <w:szCs w:val="22"/>
              </w:rPr>
              <w:t xml:space="preserve">Angaben zur </w:t>
            </w:r>
            <w:r w:rsidR="00B73504">
              <w:rPr>
                <w:b/>
                <w:szCs w:val="22"/>
              </w:rPr>
              <w:t>Inspektionsstelle</w:t>
            </w:r>
          </w:p>
        </w:tc>
      </w:tr>
      <w:tr w:rsidR="00F85797" w:rsidRPr="005A42E9" w:rsidTr="00F71101">
        <w:trPr>
          <w:trHeight w:val="283"/>
        </w:trPr>
        <w:tc>
          <w:tcPr>
            <w:tcW w:w="2127" w:type="dxa"/>
            <w:vAlign w:val="center"/>
          </w:tcPr>
          <w:p w:rsidR="00F85797" w:rsidRPr="005A42E9" w:rsidRDefault="00F85797" w:rsidP="00266C80">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84" w:type="dxa"/>
            <w:gridSpan w:val="4"/>
            <w:shd w:val="clear" w:color="auto" w:fill="DEEAF6"/>
            <w:vAlign w:val="center"/>
          </w:tcPr>
          <w:p w:rsidR="00F85797" w:rsidRPr="00A128BC" w:rsidRDefault="00F85797" w:rsidP="00266C80">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bookmarkStart w:id="1" w:name="_GoBack"/>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bookmarkEnd w:id="1"/>
            <w:r w:rsidRPr="00A128BC">
              <w:rPr>
                <w:rFonts w:ascii="Calibri" w:hAnsi="Calibri"/>
                <w:b/>
                <w:lang w:val="de-DE" w:eastAsia="de-DE"/>
              </w:rPr>
              <w:fldChar w:fldCharType="end"/>
            </w:r>
          </w:p>
        </w:tc>
      </w:tr>
      <w:tr w:rsidR="00F85797" w:rsidRPr="005A42E9" w:rsidTr="00F71101">
        <w:trPr>
          <w:trHeight w:val="283"/>
        </w:trPr>
        <w:tc>
          <w:tcPr>
            <w:tcW w:w="2127" w:type="dxa"/>
            <w:vAlign w:val="center"/>
          </w:tcPr>
          <w:p w:rsidR="00F85797" w:rsidRPr="005A42E9" w:rsidRDefault="00F85797" w:rsidP="00266C80">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84" w:type="dxa"/>
            <w:gridSpan w:val="4"/>
            <w:shd w:val="clear" w:color="auto" w:fill="DEEAF6"/>
            <w:vAlign w:val="center"/>
          </w:tcPr>
          <w:p w:rsidR="00F85797" w:rsidRPr="00A128BC" w:rsidRDefault="00F85797" w:rsidP="0008462D">
            <w:pPr>
              <w:pStyle w:val="Kopfzeile"/>
              <w:overflowPunct w:val="0"/>
              <w:autoSpaceDE w:val="0"/>
              <w:autoSpaceDN w:val="0"/>
              <w:adjustRightInd w:val="0"/>
              <w:spacing w:before="40"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5C5BE2" w:rsidRPr="005A42E9" w:rsidTr="00F71101">
        <w:tc>
          <w:tcPr>
            <w:tcW w:w="2127" w:type="dxa"/>
            <w:vMerge w:val="restart"/>
            <w:vAlign w:val="center"/>
          </w:tcPr>
          <w:p w:rsidR="005C5BE2" w:rsidRPr="009627A2" w:rsidRDefault="005C5BE2" w:rsidP="005C5BE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698" w:type="dxa"/>
            <w:tcBorders>
              <w:right w:val="nil"/>
            </w:tcBorders>
            <w:shd w:val="clear" w:color="auto" w:fill="FFF2CC"/>
            <w:vAlign w:val="center"/>
          </w:tcPr>
          <w:p w:rsidR="005C5BE2" w:rsidRPr="00E366A7" w:rsidRDefault="005C5BE2" w:rsidP="005C5BE2">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699" w:type="dxa"/>
            <w:tcBorders>
              <w:left w:val="nil"/>
              <w:right w:val="nil"/>
            </w:tcBorders>
            <w:shd w:val="clear" w:color="auto" w:fill="FFF2CC"/>
            <w:vAlign w:val="center"/>
          </w:tcPr>
          <w:p w:rsidR="005C5BE2" w:rsidRPr="00EB3D6A" w:rsidRDefault="005C5BE2" w:rsidP="002C3A50">
            <w:pPr>
              <w:pStyle w:val="FVPhase-2"/>
            </w:pPr>
            <w:r w:rsidRPr="00EB3D6A">
              <w:fldChar w:fldCharType="begin">
                <w:ffData>
                  <w:name w:val="Verfahrensnummer"/>
                  <w:enabled/>
                  <w:calcOnExit/>
                  <w:textInput/>
                </w:ffData>
              </w:fldChar>
            </w:r>
            <w:r w:rsidRPr="00EB3D6A">
              <w:instrText xml:space="preserve"> FORMTEXT </w:instrText>
            </w:r>
            <w:r w:rsidRPr="00EB3D6A">
              <w:fldChar w:fldCharType="separate"/>
            </w:r>
            <w:r w:rsidR="002C3A50">
              <w:rPr>
                <w:noProof/>
              </w:rPr>
              <w:t> </w:t>
            </w:r>
            <w:r w:rsidR="002C3A50">
              <w:rPr>
                <w:noProof/>
              </w:rPr>
              <w:t> </w:t>
            </w:r>
            <w:r w:rsidR="002C3A50">
              <w:rPr>
                <w:noProof/>
              </w:rPr>
              <w:t> </w:t>
            </w:r>
            <w:r w:rsidR="002C3A50">
              <w:rPr>
                <w:noProof/>
              </w:rPr>
              <w:t> </w:t>
            </w:r>
            <w:r w:rsidR="002C3A50">
              <w:rPr>
                <w:noProof/>
              </w:rPr>
              <w:t> </w:t>
            </w:r>
            <w:r w:rsidRPr="00EB3D6A">
              <w:fldChar w:fldCharType="end"/>
            </w:r>
          </w:p>
        </w:tc>
        <w:tc>
          <w:tcPr>
            <w:tcW w:w="4387" w:type="dxa"/>
            <w:gridSpan w:val="2"/>
            <w:tcBorders>
              <w:left w:val="nil"/>
            </w:tcBorders>
            <w:shd w:val="clear" w:color="auto" w:fill="FFF2CC"/>
            <w:vAlign w:val="center"/>
          </w:tcPr>
          <w:p w:rsidR="005C5BE2" w:rsidRPr="00E366A7" w:rsidRDefault="005C5BE2" w:rsidP="005C5BE2"/>
        </w:tc>
      </w:tr>
      <w:tr w:rsidR="00036C23" w:rsidRPr="005A42E9" w:rsidTr="00EB0290">
        <w:tc>
          <w:tcPr>
            <w:tcW w:w="2127" w:type="dxa"/>
            <w:vMerge/>
            <w:vAlign w:val="center"/>
          </w:tcPr>
          <w:p w:rsidR="00036C23" w:rsidRPr="009627A2" w:rsidRDefault="00036C23" w:rsidP="00647121">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698" w:type="dxa"/>
            <w:tcBorders>
              <w:right w:val="nil"/>
            </w:tcBorders>
            <w:vAlign w:val="center"/>
          </w:tcPr>
          <w:p w:rsidR="00036C23" w:rsidRPr="0011648E" w:rsidRDefault="00036C23" w:rsidP="00647121">
            <w:pPr>
              <w:rPr>
                <w:sz w:val="14"/>
                <w:szCs w:val="14"/>
              </w:rPr>
            </w:pPr>
            <w:r w:rsidRPr="0011648E">
              <w:rPr>
                <w:sz w:val="14"/>
                <w:szCs w:val="14"/>
              </w:rPr>
              <w:t>Verfahrensnummer</w:t>
            </w:r>
          </w:p>
        </w:tc>
        <w:tc>
          <w:tcPr>
            <w:tcW w:w="1699" w:type="dxa"/>
            <w:tcBorders>
              <w:left w:val="nil"/>
              <w:right w:val="nil"/>
            </w:tcBorders>
            <w:vAlign w:val="center"/>
          </w:tcPr>
          <w:p w:rsidR="00036C23" w:rsidRPr="0011648E" w:rsidRDefault="00036C23" w:rsidP="00647121">
            <w:pPr>
              <w:rPr>
                <w:sz w:val="14"/>
                <w:szCs w:val="14"/>
              </w:rPr>
            </w:pPr>
            <w:r w:rsidRPr="0011648E">
              <w:rPr>
                <w:sz w:val="14"/>
                <w:szCs w:val="14"/>
              </w:rPr>
              <w:t>Phase</w:t>
            </w:r>
          </w:p>
        </w:tc>
        <w:tc>
          <w:tcPr>
            <w:tcW w:w="4387" w:type="dxa"/>
            <w:gridSpan w:val="2"/>
            <w:tcBorders>
              <w:left w:val="nil"/>
            </w:tcBorders>
            <w:vAlign w:val="center"/>
          </w:tcPr>
          <w:p w:rsidR="00036C23" w:rsidRPr="00376503" w:rsidRDefault="00036C23" w:rsidP="00647121">
            <w:pPr>
              <w:rPr>
                <w:b/>
                <w:sz w:val="16"/>
                <w:szCs w:val="16"/>
              </w:rPr>
            </w:pPr>
          </w:p>
        </w:tc>
      </w:tr>
      <w:tr w:rsidR="00797DD9" w:rsidRPr="005A42E9" w:rsidTr="00F71101">
        <w:trPr>
          <w:trHeight w:val="283"/>
        </w:trPr>
        <w:tc>
          <w:tcPr>
            <w:tcW w:w="2127" w:type="dxa"/>
            <w:tcBorders>
              <w:bottom w:val="single" w:sz="4" w:space="0" w:color="auto"/>
            </w:tcBorders>
            <w:vAlign w:val="center"/>
          </w:tcPr>
          <w:p w:rsidR="00797DD9" w:rsidRPr="00A128BC" w:rsidRDefault="00797DD9" w:rsidP="00797DD9">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4" w:type="dxa"/>
            <w:gridSpan w:val="4"/>
            <w:tcBorders>
              <w:bottom w:val="single" w:sz="4" w:space="0" w:color="auto"/>
            </w:tcBorders>
            <w:shd w:val="clear" w:color="auto" w:fill="FFF2CC"/>
            <w:vAlign w:val="center"/>
          </w:tcPr>
          <w:p w:rsidR="00797DD9" w:rsidRPr="005A42E9" w:rsidRDefault="00797DD9" w:rsidP="00797DD9">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EB0290" w:rsidRPr="005A42E9" w:rsidTr="00F71101">
        <w:trPr>
          <w:trHeight w:val="283"/>
        </w:trPr>
        <w:tc>
          <w:tcPr>
            <w:tcW w:w="2127" w:type="dxa"/>
            <w:tcBorders>
              <w:bottom w:val="single" w:sz="12" w:space="0" w:color="auto"/>
            </w:tcBorders>
            <w:vAlign w:val="center"/>
          </w:tcPr>
          <w:p w:rsidR="00EB0290" w:rsidRPr="00A128BC" w:rsidRDefault="00EB0290" w:rsidP="00EB0290">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 xml:space="preserve">Zur </w:t>
            </w:r>
          </w:p>
        </w:tc>
        <w:tc>
          <w:tcPr>
            <w:tcW w:w="7784" w:type="dxa"/>
            <w:gridSpan w:val="4"/>
            <w:tcBorders>
              <w:bottom w:val="single" w:sz="12" w:space="0" w:color="auto"/>
            </w:tcBorders>
            <w:shd w:val="clear" w:color="auto" w:fill="FFF2CC"/>
            <w:vAlign w:val="center"/>
          </w:tcPr>
          <w:p w:rsidR="00EB0290" w:rsidRPr="00A128BC" w:rsidRDefault="001141E9" w:rsidP="00EB0290">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kkreditierung"/>
                    <w:listEntry w:val="Reakkreditierung"/>
                    <w:listEntry w:val="Wiederholungsbegutachtung"/>
                    <w:listEntry w:val="Änderung der Akkreditierung"/>
                    <w:listEntry w:val="Überwachung der Akkreditierung"/>
                    <w:listEntry w:val="Überwachung und Änderung der Akkreditierung"/>
                    <w:listEntry w:val="Wiederholungsbegutachtung u. Änderung d. Akkr."/>
                  </w:ddList>
                </w:ffData>
              </w:fldChar>
            </w:r>
            <w:r>
              <w:rPr>
                <w:rFonts w:ascii="Calibri" w:hAnsi="Calibri" w:cs="Arial"/>
                <w:lang w:val="de-DE" w:eastAsia="de-DE"/>
              </w:rPr>
              <w:instrText xml:space="preserve"> FORMDROPDOWN </w:instrText>
            </w:r>
            <w:r w:rsidR="000A2149">
              <w:rPr>
                <w:rFonts w:ascii="Calibri" w:hAnsi="Calibri" w:cs="Arial"/>
                <w:lang w:val="de-DE" w:eastAsia="de-DE"/>
              </w:rPr>
            </w:r>
            <w:r w:rsidR="000A2149">
              <w:rPr>
                <w:rFonts w:ascii="Calibri" w:hAnsi="Calibri" w:cs="Arial"/>
                <w:lang w:val="de-DE" w:eastAsia="de-DE"/>
              </w:rPr>
              <w:fldChar w:fldCharType="separate"/>
            </w:r>
            <w:r>
              <w:rPr>
                <w:rFonts w:ascii="Calibri" w:hAnsi="Calibri" w:cs="Arial"/>
                <w:lang w:val="de-DE" w:eastAsia="de-DE"/>
              </w:rPr>
              <w:fldChar w:fldCharType="end"/>
            </w:r>
            <w:r w:rsidR="00EB0290" w:rsidRPr="00A128BC">
              <w:rPr>
                <w:rFonts w:ascii="Calibri" w:hAnsi="Calibri" w:cs="Arial"/>
                <w:lang w:val="de-DE" w:eastAsia="de-DE"/>
              </w:rPr>
              <w:t xml:space="preserve"> </w:t>
            </w:r>
          </w:p>
        </w:tc>
      </w:tr>
      <w:tr w:rsidR="00EB0290" w:rsidRPr="00AB282D" w:rsidTr="00F71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283"/>
        </w:trPr>
        <w:tc>
          <w:tcPr>
            <w:tcW w:w="3825" w:type="dxa"/>
            <w:gridSpan w:val="2"/>
            <w:tcBorders>
              <w:top w:val="single" w:sz="12" w:space="0" w:color="auto"/>
              <w:left w:val="single" w:sz="6" w:space="0" w:color="auto"/>
              <w:bottom w:val="single" w:sz="2" w:space="0" w:color="auto"/>
            </w:tcBorders>
            <w:vAlign w:val="center"/>
          </w:tcPr>
          <w:p w:rsidR="00EB0290" w:rsidRPr="00040303" w:rsidRDefault="00EB0290" w:rsidP="00EB0290">
            <w:pPr>
              <w:pStyle w:val="Kopfzeile"/>
              <w:tabs>
                <w:tab w:val="clear" w:pos="4536"/>
                <w:tab w:val="clear" w:pos="9072"/>
              </w:tabs>
              <w:spacing w:before="40" w:after="40"/>
              <w:rPr>
                <w:rFonts w:cs="Arial"/>
              </w:rPr>
            </w:pPr>
            <w:r w:rsidRPr="00040303">
              <w:rPr>
                <w:rFonts w:ascii="Calibri" w:hAnsi="Calibri" w:cs="Arial"/>
                <w:lang w:val="de-DE" w:eastAsia="de-DE"/>
              </w:rPr>
              <w:t>Inspektionsstelle Typ:</w:t>
            </w:r>
          </w:p>
        </w:tc>
        <w:tc>
          <w:tcPr>
            <w:tcW w:w="1699" w:type="dxa"/>
            <w:tcBorders>
              <w:top w:val="single" w:sz="12" w:space="0" w:color="auto"/>
              <w:bottom w:val="single" w:sz="2" w:space="0" w:color="auto"/>
            </w:tcBorders>
            <w:shd w:val="clear" w:color="auto" w:fill="FFF2CC"/>
            <w:vAlign w:val="center"/>
          </w:tcPr>
          <w:p w:rsidR="00EB0290" w:rsidRPr="00040303" w:rsidRDefault="00EB0290" w:rsidP="00EB0290">
            <w:pPr>
              <w:pStyle w:val="Kopfzeile"/>
              <w:tabs>
                <w:tab w:val="clear" w:pos="4536"/>
                <w:tab w:val="clear" w:pos="9072"/>
              </w:tabs>
              <w:spacing w:before="40" w:after="40"/>
              <w:rPr>
                <w:rFonts w:cs="Arial"/>
              </w:rPr>
            </w:pPr>
            <w:r w:rsidRPr="00040303">
              <w:rPr>
                <w:rFonts w:cs="Arial"/>
              </w:rPr>
              <w:fldChar w:fldCharType="begin">
                <w:ffData>
                  <w:name w:val="Kontrollkästchen1"/>
                  <w:enabled/>
                  <w:calcOnExit w:val="0"/>
                  <w:checkBox>
                    <w:sizeAuto/>
                    <w:default w:val="0"/>
                    <w:checked w:val="0"/>
                  </w:checkBox>
                </w:ffData>
              </w:fldChar>
            </w:r>
            <w:r w:rsidRPr="00040303">
              <w:rPr>
                <w:rFonts w:cs="Arial"/>
              </w:rPr>
              <w:instrText xml:space="preserve"> FORMCHECKBOX </w:instrText>
            </w:r>
            <w:r w:rsidR="000A2149">
              <w:rPr>
                <w:rFonts w:cs="Arial"/>
              </w:rPr>
            </w:r>
            <w:r w:rsidR="000A2149">
              <w:rPr>
                <w:rFonts w:cs="Arial"/>
              </w:rPr>
              <w:fldChar w:fldCharType="separate"/>
            </w:r>
            <w:r w:rsidRPr="00040303">
              <w:rPr>
                <w:rFonts w:cs="Arial"/>
              </w:rPr>
              <w:fldChar w:fldCharType="end"/>
            </w:r>
            <w:r w:rsidRPr="00040303">
              <w:rPr>
                <w:rFonts w:cs="Arial"/>
              </w:rPr>
              <w:t xml:space="preserve">  </w:t>
            </w:r>
            <w:r w:rsidRPr="00040303">
              <w:rPr>
                <w:rFonts w:ascii="Calibri" w:hAnsi="Calibri" w:cs="Arial"/>
                <w:lang w:val="de-DE" w:eastAsia="de-DE"/>
              </w:rPr>
              <w:t>A</w:t>
            </w:r>
          </w:p>
        </w:tc>
        <w:tc>
          <w:tcPr>
            <w:tcW w:w="1698" w:type="dxa"/>
            <w:tcBorders>
              <w:top w:val="single" w:sz="12" w:space="0" w:color="auto"/>
              <w:bottom w:val="single" w:sz="2" w:space="0" w:color="auto"/>
            </w:tcBorders>
            <w:shd w:val="clear" w:color="auto" w:fill="FFF2CC"/>
            <w:vAlign w:val="center"/>
          </w:tcPr>
          <w:p w:rsidR="00EB0290" w:rsidRPr="00040303" w:rsidRDefault="00EB0290" w:rsidP="00EB0290">
            <w:pPr>
              <w:pStyle w:val="Kopfzeile"/>
              <w:tabs>
                <w:tab w:val="clear" w:pos="4536"/>
                <w:tab w:val="clear" w:pos="9072"/>
              </w:tabs>
              <w:spacing w:before="40" w:after="40"/>
              <w:rPr>
                <w:rFonts w:cs="Arial"/>
              </w:rPr>
            </w:pPr>
            <w:r w:rsidRPr="00040303">
              <w:rPr>
                <w:rFonts w:cs="Arial"/>
              </w:rPr>
              <w:fldChar w:fldCharType="begin">
                <w:ffData>
                  <w:name w:val="Kontrollkästchen1"/>
                  <w:enabled/>
                  <w:calcOnExit w:val="0"/>
                  <w:checkBox>
                    <w:sizeAuto/>
                    <w:default w:val="0"/>
                  </w:checkBox>
                </w:ffData>
              </w:fldChar>
            </w:r>
            <w:r w:rsidRPr="00040303">
              <w:rPr>
                <w:rFonts w:cs="Arial"/>
              </w:rPr>
              <w:instrText xml:space="preserve"> FORMCHECKBOX </w:instrText>
            </w:r>
            <w:r w:rsidR="000A2149">
              <w:rPr>
                <w:rFonts w:cs="Arial"/>
              </w:rPr>
            </w:r>
            <w:r w:rsidR="000A2149">
              <w:rPr>
                <w:rFonts w:cs="Arial"/>
              </w:rPr>
              <w:fldChar w:fldCharType="separate"/>
            </w:r>
            <w:r w:rsidRPr="00040303">
              <w:rPr>
                <w:rFonts w:cs="Arial"/>
              </w:rPr>
              <w:fldChar w:fldCharType="end"/>
            </w:r>
            <w:r w:rsidRPr="00040303">
              <w:rPr>
                <w:rFonts w:cs="Arial"/>
              </w:rPr>
              <w:t xml:space="preserve">  </w:t>
            </w:r>
            <w:r w:rsidRPr="00040303">
              <w:rPr>
                <w:rFonts w:ascii="Calibri" w:hAnsi="Calibri" w:cs="Arial"/>
                <w:lang w:val="de-DE" w:eastAsia="de-DE"/>
              </w:rPr>
              <w:t>B</w:t>
            </w:r>
          </w:p>
        </w:tc>
        <w:tc>
          <w:tcPr>
            <w:tcW w:w="2689" w:type="dxa"/>
            <w:tcBorders>
              <w:top w:val="single" w:sz="12" w:space="0" w:color="auto"/>
              <w:bottom w:val="single" w:sz="2" w:space="0" w:color="auto"/>
              <w:right w:val="single" w:sz="6" w:space="0" w:color="auto"/>
            </w:tcBorders>
            <w:shd w:val="clear" w:color="auto" w:fill="FFF2CC"/>
            <w:vAlign w:val="center"/>
          </w:tcPr>
          <w:p w:rsidR="00EB0290" w:rsidRPr="00AB282D" w:rsidRDefault="00EB0290" w:rsidP="00EB0290">
            <w:pPr>
              <w:pStyle w:val="Kopfzeile"/>
              <w:tabs>
                <w:tab w:val="clear" w:pos="4536"/>
                <w:tab w:val="clear" w:pos="9072"/>
              </w:tabs>
              <w:spacing w:before="40" w:after="40"/>
              <w:rPr>
                <w:rFonts w:cs="Arial"/>
              </w:rPr>
            </w:pPr>
            <w:r w:rsidRPr="00040303">
              <w:rPr>
                <w:rFonts w:cs="Arial"/>
              </w:rPr>
              <w:fldChar w:fldCharType="begin">
                <w:ffData>
                  <w:name w:val="Kontrollkästchen1"/>
                  <w:enabled/>
                  <w:calcOnExit w:val="0"/>
                  <w:checkBox>
                    <w:sizeAuto/>
                    <w:default w:val="0"/>
                    <w:checked w:val="0"/>
                  </w:checkBox>
                </w:ffData>
              </w:fldChar>
            </w:r>
            <w:r w:rsidRPr="00040303">
              <w:rPr>
                <w:rFonts w:cs="Arial"/>
              </w:rPr>
              <w:instrText xml:space="preserve"> FORMCHECKBOX </w:instrText>
            </w:r>
            <w:r w:rsidR="000A2149">
              <w:rPr>
                <w:rFonts w:cs="Arial"/>
              </w:rPr>
            </w:r>
            <w:r w:rsidR="000A2149">
              <w:rPr>
                <w:rFonts w:cs="Arial"/>
              </w:rPr>
              <w:fldChar w:fldCharType="separate"/>
            </w:r>
            <w:r w:rsidRPr="00040303">
              <w:rPr>
                <w:rFonts w:cs="Arial"/>
              </w:rPr>
              <w:fldChar w:fldCharType="end"/>
            </w:r>
            <w:r w:rsidRPr="00040303">
              <w:rPr>
                <w:rFonts w:cs="Arial"/>
              </w:rPr>
              <w:t xml:space="preserve">  </w:t>
            </w:r>
            <w:r w:rsidRPr="00040303">
              <w:rPr>
                <w:rFonts w:ascii="Calibri" w:hAnsi="Calibri" w:cs="Arial"/>
                <w:lang w:val="de-DE" w:eastAsia="de-DE"/>
              </w:rPr>
              <w:t>C</w:t>
            </w:r>
          </w:p>
        </w:tc>
      </w:tr>
      <w:tr w:rsidR="00EB0290" w:rsidRPr="00697ADF" w:rsidTr="00F71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3825" w:type="dxa"/>
            <w:gridSpan w:val="2"/>
            <w:tcBorders>
              <w:top w:val="single" w:sz="2" w:space="0" w:color="auto"/>
              <w:left w:val="single" w:sz="4" w:space="0" w:color="auto"/>
              <w:bottom w:val="single" w:sz="4" w:space="0" w:color="auto"/>
            </w:tcBorders>
            <w:vAlign w:val="center"/>
          </w:tcPr>
          <w:p w:rsidR="00EB0290" w:rsidRPr="00A128BC" w:rsidRDefault="00EB0290" w:rsidP="00EB0290">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 xml:space="preserve">Inspektionsstelle </w:t>
            </w:r>
            <w:r w:rsidRPr="00A128BC">
              <w:rPr>
                <w:rFonts w:ascii="Calibri" w:hAnsi="Calibri" w:cs="Arial"/>
                <w:lang w:val="de-DE" w:eastAsia="de-DE"/>
              </w:rPr>
              <w:t>mit mehreren Standorten:</w:t>
            </w:r>
          </w:p>
        </w:tc>
        <w:tc>
          <w:tcPr>
            <w:tcW w:w="1699" w:type="dxa"/>
            <w:tcBorders>
              <w:top w:val="single" w:sz="2" w:space="0" w:color="auto"/>
              <w:bottom w:val="single" w:sz="4" w:space="0" w:color="auto"/>
            </w:tcBorders>
            <w:shd w:val="clear" w:color="auto" w:fill="FFF2CC"/>
            <w:vAlign w:val="center"/>
          </w:tcPr>
          <w:p w:rsidR="00EB0290" w:rsidRPr="00697ADF" w:rsidRDefault="00EB0290" w:rsidP="00EB0290">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0A2149">
              <w:rPr>
                <w:rFonts w:cs="Arial"/>
                <w:sz w:val="20"/>
              </w:rPr>
            </w:r>
            <w:r w:rsidR="000A2149">
              <w:rPr>
                <w:rFonts w:cs="Arial"/>
                <w:sz w:val="20"/>
              </w:rPr>
              <w:fldChar w:fldCharType="separate"/>
            </w:r>
            <w:r w:rsidRPr="00697ADF">
              <w:rPr>
                <w:rFonts w:cs="Arial"/>
                <w:sz w:val="20"/>
              </w:rPr>
              <w:fldChar w:fldCharType="end"/>
            </w:r>
            <w:r>
              <w:rPr>
                <w:rFonts w:cs="Arial"/>
                <w:sz w:val="20"/>
              </w:rPr>
              <w:t xml:space="preserve"> </w:t>
            </w:r>
            <w:r w:rsidRPr="00697ADF">
              <w:rPr>
                <w:rFonts w:cs="Arial"/>
                <w:sz w:val="20"/>
              </w:rPr>
              <w:t xml:space="preserve"> </w:t>
            </w:r>
            <w:r w:rsidRPr="00697ADF">
              <w:rPr>
                <w:rFonts w:cs="Arial"/>
                <w:bCs/>
                <w:sz w:val="20"/>
              </w:rPr>
              <w:t>Ja</w:t>
            </w:r>
          </w:p>
        </w:tc>
        <w:tc>
          <w:tcPr>
            <w:tcW w:w="4387" w:type="dxa"/>
            <w:gridSpan w:val="2"/>
            <w:tcBorders>
              <w:top w:val="single" w:sz="2" w:space="0" w:color="auto"/>
              <w:bottom w:val="single" w:sz="4" w:space="0" w:color="auto"/>
              <w:right w:val="single" w:sz="4" w:space="0" w:color="auto"/>
            </w:tcBorders>
            <w:shd w:val="clear" w:color="auto" w:fill="FFF2CC"/>
            <w:vAlign w:val="center"/>
          </w:tcPr>
          <w:p w:rsidR="00EB0290" w:rsidRPr="00697ADF" w:rsidRDefault="00EB0290" w:rsidP="00EB0290">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0A2149">
              <w:rPr>
                <w:rFonts w:cs="Arial"/>
                <w:sz w:val="20"/>
              </w:rPr>
            </w:r>
            <w:r w:rsidR="000A2149">
              <w:rPr>
                <w:rFonts w:cs="Arial"/>
                <w:sz w:val="20"/>
              </w:rPr>
              <w:fldChar w:fldCharType="separate"/>
            </w:r>
            <w:r w:rsidRPr="00697ADF">
              <w:rPr>
                <w:rFonts w:cs="Arial"/>
                <w:sz w:val="20"/>
              </w:rPr>
              <w:fldChar w:fldCharType="end"/>
            </w:r>
            <w:r w:rsidRPr="00697ADF">
              <w:rPr>
                <w:rFonts w:cs="Arial"/>
                <w:sz w:val="20"/>
              </w:rPr>
              <w:t xml:space="preserve"> </w:t>
            </w:r>
            <w:r>
              <w:rPr>
                <w:rFonts w:cs="Arial"/>
                <w:sz w:val="20"/>
              </w:rPr>
              <w:t xml:space="preserve"> </w:t>
            </w:r>
            <w:r w:rsidRPr="00697ADF">
              <w:rPr>
                <w:rFonts w:cs="Arial"/>
                <w:bCs/>
                <w:sz w:val="20"/>
              </w:rPr>
              <w:t>Nein</w:t>
            </w:r>
          </w:p>
        </w:tc>
      </w:tr>
      <w:tr w:rsidR="00EB0290" w:rsidRPr="00697ADF" w:rsidTr="00EB0290">
        <w:tblPrEx>
          <w:tblBorders>
            <w:top w:val="none" w:sz="0" w:space="0" w:color="auto"/>
            <w:lef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3825" w:type="dxa"/>
            <w:gridSpan w:val="2"/>
            <w:tcBorders>
              <w:bottom w:val="single" w:sz="4" w:space="0" w:color="auto"/>
            </w:tcBorders>
            <w:vAlign w:val="center"/>
          </w:tcPr>
          <w:p w:rsidR="00EB0290" w:rsidRPr="00A128BC" w:rsidRDefault="00EB0290" w:rsidP="00EB0290">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c>
          <w:tcPr>
            <w:tcW w:w="6086" w:type="dxa"/>
            <w:gridSpan w:val="3"/>
            <w:tcBorders>
              <w:bottom w:val="single" w:sz="4" w:space="0" w:color="auto"/>
            </w:tcBorders>
            <w:vAlign w:val="center"/>
          </w:tcPr>
          <w:p w:rsidR="00EB0290" w:rsidRPr="00A128BC" w:rsidRDefault="00EB0290" w:rsidP="00EB0290">
            <w:pPr>
              <w:pStyle w:val="Kopfzeile"/>
              <w:tabs>
                <w:tab w:val="clear" w:pos="4536"/>
                <w:tab w:val="clear" w:pos="9072"/>
              </w:tabs>
              <w:spacing w:before="40" w:after="40"/>
              <w:rPr>
                <w:rFonts w:ascii="Calibri" w:hAnsi="Calibri" w:cs="Arial"/>
                <w:lang w:val="de-DE" w:eastAsia="de-DE"/>
              </w:rPr>
            </w:pPr>
          </w:p>
        </w:tc>
      </w:tr>
    </w:tbl>
    <w:p w:rsidR="00B73504" w:rsidRPr="006B0592" w:rsidRDefault="00B73504" w:rsidP="006B0592">
      <w:pPr>
        <w:rPr>
          <w:rFonts w:cs="Arial"/>
          <w:bCs/>
          <w:sz w:val="2"/>
          <w:szCs w:val="2"/>
        </w:rPr>
      </w:pPr>
    </w:p>
    <w:p w:rsidR="005A1CC2" w:rsidRPr="006B0592" w:rsidRDefault="005A1CC2" w:rsidP="006B0592">
      <w:pPr>
        <w:rPr>
          <w:rFonts w:cs="Arial"/>
          <w:bCs/>
          <w:sz w:val="2"/>
          <w:szCs w:val="2"/>
        </w:rPr>
        <w:sectPr w:rsidR="005A1CC2" w:rsidRPr="006B0592" w:rsidSect="00F94B51">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B73504" w:rsidRPr="00697ADF" w:rsidTr="00F71101">
        <w:tc>
          <w:tcPr>
            <w:tcW w:w="9926" w:type="dxa"/>
            <w:shd w:val="clear" w:color="auto" w:fill="FFF2CC"/>
            <w:vAlign w:val="center"/>
          </w:tcPr>
          <w:p w:rsidR="00B73504" w:rsidRPr="00697ADF" w:rsidRDefault="00B73504" w:rsidP="000A094D">
            <w:pPr>
              <w:spacing w:after="40"/>
              <w:rPr>
                <w:rFonts w:cs="Arial"/>
                <w:bCs/>
              </w:rPr>
            </w:pPr>
          </w:p>
        </w:tc>
      </w:tr>
      <w:tr w:rsidR="00B73504" w:rsidRPr="00697ADF" w:rsidTr="00F71101">
        <w:tc>
          <w:tcPr>
            <w:tcW w:w="9926" w:type="dxa"/>
            <w:shd w:val="clear" w:color="auto" w:fill="FFF2CC"/>
            <w:vAlign w:val="center"/>
          </w:tcPr>
          <w:p w:rsidR="00B73504" w:rsidRPr="00697ADF" w:rsidRDefault="00B73504" w:rsidP="000A094D">
            <w:pPr>
              <w:spacing w:after="40"/>
              <w:rPr>
                <w:rFonts w:cs="Arial"/>
                <w:bCs/>
              </w:rPr>
            </w:pPr>
          </w:p>
        </w:tc>
      </w:tr>
    </w:tbl>
    <w:p w:rsidR="00B73504" w:rsidRPr="006B0592" w:rsidRDefault="00B73504" w:rsidP="006B0592">
      <w:pPr>
        <w:rPr>
          <w:rFonts w:cs="Arial"/>
          <w:bCs/>
          <w:sz w:val="2"/>
          <w:szCs w:val="2"/>
        </w:rPr>
      </w:pPr>
    </w:p>
    <w:p w:rsidR="005A1CC2" w:rsidRPr="006B0592" w:rsidRDefault="005A1CC2" w:rsidP="006B0592">
      <w:pPr>
        <w:rPr>
          <w:rFonts w:cs="Arial"/>
          <w:bCs/>
          <w:sz w:val="2"/>
          <w:szCs w:val="2"/>
        </w:rPr>
        <w:sectPr w:rsidR="005A1CC2" w:rsidRPr="006B0592" w:rsidSect="00F94B51">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8"/>
        <w:gridCol w:w="1705"/>
        <w:gridCol w:w="1689"/>
        <w:gridCol w:w="1690"/>
        <w:gridCol w:w="1494"/>
        <w:gridCol w:w="1199"/>
      </w:tblGrid>
      <w:tr w:rsidR="00797DD9" w:rsidRPr="00AB282D" w:rsidTr="00F71101">
        <w:tc>
          <w:tcPr>
            <w:tcW w:w="2130" w:type="dxa"/>
            <w:tcBorders>
              <w:top w:val="single" w:sz="12" w:space="0" w:color="auto"/>
              <w:left w:val="single" w:sz="6" w:space="0" w:color="auto"/>
              <w:bottom w:val="single" w:sz="2" w:space="0" w:color="auto"/>
              <w:right w:val="single" w:sz="2"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5"/>
            <w:tcBorders>
              <w:top w:val="single" w:sz="12" w:space="0" w:color="auto"/>
              <w:left w:val="single" w:sz="2" w:space="0" w:color="auto"/>
              <w:bottom w:val="single" w:sz="2" w:space="0" w:color="auto"/>
              <w:right w:val="single" w:sz="6" w:space="0" w:color="auto"/>
            </w:tcBorders>
            <w:shd w:val="clear" w:color="auto" w:fill="FFF2CC"/>
            <w:vAlign w:val="center"/>
          </w:tcPr>
          <w:p w:rsidR="00797DD9" w:rsidRPr="00A60F4D" w:rsidRDefault="00797DD9" w:rsidP="00797DD9">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AB282D" w:rsidTr="00F71101">
        <w:tc>
          <w:tcPr>
            <w:tcW w:w="2130" w:type="dxa"/>
            <w:tcBorders>
              <w:top w:val="single" w:sz="2" w:space="0" w:color="auto"/>
              <w:left w:val="single" w:sz="4"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4" w:space="0" w:color="auto"/>
              <w:right w:val="single" w:sz="4" w:space="0" w:color="auto"/>
            </w:tcBorders>
            <w:shd w:val="clear" w:color="auto" w:fill="FFF2CC"/>
            <w:vAlign w:val="center"/>
          </w:tcPr>
          <w:p w:rsidR="00797DD9" w:rsidRPr="00A60F4D" w:rsidRDefault="00797DD9" w:rsidP="00797DD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AB282D" w:rsidTr="00F71101">
        <w:tc>
          <w:tcPr>
            <w:tcW w:w="2130" w:type="dxa"/>
            <w:tcBorders>
              <w:top w:val="single" w:sz="6" w:space="0" w:color="auto"/>
              <w:left w:val="single" w:sz="4" w:space="0" w:color="auto"/>
              <w:bottom w:val="single" w:sz="6"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4" w:space="0" w:color="auto"/>
              <w:left w:val="single" w:sz="4" w:space="0" w:color="auto"/>
              <w:bottom w:val="single" w:sz="4" w:space="0" w:color="auto"/>
              <w:right w:val="single" w:sz="4" w:space="0" w:color="auto"/>
            </w:tcBorders>
            <w:shd w:val="clear" w:color="auto" w:fill="FFF2CC"/>
            <w:vAlign w:val="center"/>
          </w:tcPr>
          <w:p w:rsidR="00797DD9" w:rsidRPr="00A60F4D" w:rsidRDefault="00797DD9" w:rsidP="00797DD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AB282D" w:rsidTr="00F71101">
        <w:tc>
          <w:tcPr>
            <w:tcW w:w="2130" w:type="dxa"/>
            <w:tcBorders>
              <w:top w:val="single" w:sz="6" w:space="0" w:color="auto"/>
              <w:left w:val="single" w:sz="4" w:space="0" w:color="auto"/>
              <w:bottom w:val="single" w:sz="12" w:space="0" w:color="auto"/>
            </w:tcBorders>
            <w:vAlign w:val="center"/>
          </w:tcPr>
          <w:p w:rsidR="00797DD9" w:rsidRPr="00A128BC" w:rsidRDefault="00797DD9" w:rsidP="00797DD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4" w:space="0" w:color="auto"/>
              <w:left w:val="single" w:sz="4" w:space="0" w:color="auto"/>
              <w:bottom w:val="single" w:sz="12" w:space="0" w:color="auto"/>
              <w:right w:val="single" w:sz="4" w:space="0" w:color="auto"/>
            </w:tcBorders>
            <w:shd w:val="clear" w:color="auto" w:fill="FFF2CC"/>
            <w:vAlign w:val="center"/>
          </w:tcPr>
          <w:p w:rsidR="00797DD9" w:rsidRPr="00A60F4D" w:rsidRDefault="00797DD9" w:rsidP="00797DD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797DD9" w:rsidRPr="00953260" w:rsidTr="005A1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left w:val="single" w:sz="6" w:space="0" w:color="auto"/>
              <w:bottom w:val="single" w:sz="2" w:space="0" w:color="auto"/>
              <w:right w:val="single" w:sz="6" w:space="0" w:color="auto"/>
            </w:tcBorders>
            <w:vAlign w:val="center"/>
          </w:tcPr>
          <w:p w:rsidR="00797DD9" w:rsidRPr="00953260" w:rsidRDefault="00797DD9" w:rsidP="00797DD9">
            <w:pPr>
              <w:spacing w:before="40" w:after="40"/>
              <w:rPr>
                <w:b/>
                <w:szCs w:val="22"/>
              </w:rPr>
            </w:pPr>
            <w:r w:rsidRPr="00953260">
              <w:rPr>
                <w:b/>
                <w:szCs w:val="22"/>
              </w:rPr>
              <w:t>Angaben</w:t>
            </w:r>
            <w:r w:rsidRPr="00953260">
              <w:rPr>
                <w:rFonts w:cs="Arial"/>
                <w:b/>
                <w:bCs/>
                <w:szCs w:val="22"/>
              </w:rPr>
              <w:t xml:space="preserve"> zum Begutachter</w:t>
            </w:r>
          </w:p>
        </w:tc>
      </w:tr>
      <w:tr w:rsidR="00232FCE" w:rsidRPr="00A60F4D" w:rsidTr="00F71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top w:val="single" w:sz="2" w:space="0" w:color="auto"/>
            </w:tcBorders>
            <w:vAlign w:val="center"/>
          </w:tcPr>
          <w:p w:rsidR="00232FCE" w:rsidRPr="00A60F4D" w:rsidRDefault="00232FCE" w:rsidP="00232FCE">
            <w:pPr>
              <w:spacing w:before="40" w:after="40"/>
              <w:rPr>
                <w:rFonts w:cs="Arial"/>
                <w:bCs/>
                <w:sz w:val="20"/>
              </w:rPr>
            </w:pPr>
            <w:r w:rsidRPr="00A60F4D">
              <w:rPr>
                <w:sz w:val="20"/>
              </w:rPr>
              <w:t>Name</w:t>
            </w:r>
            <w:r w:rsidRPr="00A60F4D">
              <w:rPr>
                <w:rFonts w:cs="Arial"/>
                <w:bCs/>
                <w:sz w:val="20"/>
              </w:rPr>
              <w:t>:</w:t>
            </w:r>
          </w:p>
        </w:tc>
        <w:tc>
          <w:tcPr>
            <w:tcW w:w="7796" w:type="dxa"/>
            <w:gridSpan w:val="5"/>
            <w:tcBorders>
              <w:top w:val="single" w:sz="2" w:space="0" w:color="auto"/>
            </w:tcBorders>
            <w:shd w:val="clear" w:color="auto" w:fill="FFF2CC"/>
            <w:vAlign w:val="center"/>
          </w:tcPr>
          <w:p w:rsidR="00232FCE" w:rsidRPr="00C504B0" w:rsidRDefault="00232FCE" w:rsidP="005C5BE2">
            <w:pPr>
              <w:pStyle w:val="FVBegutachter"/>
            </w:pPr>
            <w:r w:rsidRPr="00C504B0">
              <w:fldChar w:fldCharType="begin">
                <w:ffData>
                  <w:name w:val="Text37"/>
                  <w:enabled/>
                  <w:calcOnExit w:val="0"/>
                  <w:textInput/>
                </w:ffData>
              </w:fldChar>
            </w:r>
            <w:r w:rsidRPr="00C504B0">
              <w:instrText xml:space="preserve"> FORMTEXT </w:instrText>
            </w:r>
            <w:r w:rsidRPr="00C504B0">
              <w:fldChar w:fldCharType="separate"/>
            </w:r>
            <w:r w:rsidR="005C5BE2">
              <w:rPr>
                <w:noProof/>
              </w:rPr>
              <w:t> </w:t>
            </w:r>
            <w:r w:rsidR="005C5BE2">
              <w:rPr>
                <w:noProof/>
              </w:rPr>
              <w:t> </w:t>
            </w:r>
            <w:r w:rsidR="005C5BE2">
              <w:rPr>
                <w:noProof/>
              </w:rPr>
              <w:t> </w:t>
            </w:r>
            <w:r w:rsidR="005C5BE2">
              <w:rPr>
                <w:noProof/>
              </w:rPr>
              <w:t> </w:t>
            </w:r>
            <w:r w:rsidR="005C5BE2">
              <w:rPr>
                <w:noProof/>
              </w:rPr>
              <w:t> </w:t>
            </w:r>
            <w:r w:rsidRPr="00C504B0">
              <w:fldChar w:fldCharType="end"/>
            </w:r>
          </w:p>
        </w:tc>
      </w:tr>
      <w:tr w:rsidR="00232FCE" w:rsidRPr="005A42E9" w:rsidTr="00F711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Pr>
                <w:rFonts w:cs="Arial"/>
                <w:bCs/>
                <w:sz w:val="20"/>
              </w:rPr>
              <w:t>Status</w:t>
            </w:r>
            <w:r w:rsidRPr="005A42E9">
              <w:rPr>
                <w:rStyle w:val="Endnotenzeichen"/>
                <w:rFonts w:cs="Arial"/>
                <w:bCs/>
                <w:sz w:val="20"/>
              </w:rPr>
              <w:endnoteReference w:id="1"/>
            </w:r>
            <w:r w:rsidRPr="005A42E9">
              <w:rPr>
                <w:rFonts w:cs="Arial"/>
                <w:bCs/>
                <w:sz w:val="20"/>
              </w:rPr>
              <w:t xml:space="preserve"> :</w:t>
            </w:r>
          </w:p>
        </w:tc>
        <w:tc>
          <w:tcPr>
            <w:tcW w:w="1709" w:type="dxa"/>
            <w:tcBorders>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0A2149">
              <w:rPr>
                <w:rFonts w:cs="Arial"/>
                <w:bCs/>
                <w:sz w:val="20"/>
              </w:rPr>
            </w:r>
            <w:r w:rsidR="000A2149">
              <w:rPr>
                <w:rFonts w:cs="Arial"/>
                <w:bCs/>
                <w:sz w:val="20"/>
              </w:rPr>
              <w:fldChar w:fldCharType="separate"/>
            </w:r>
            <w:r w:rsidRPr="005A42E9">
              <w:rPr>
                <w:rFonts w:cs="Arial"/>
                <w:bCs/>
                <w:sz w:val="20"/>
              </w:rPr>
              <w:fldChar w:fldCharType="end"/>
            </w:r>
            <w:r w:rsidRPr="005A42E9">
              <w:rPr>
                <w:rFonts w:cs="Arial"/>
                <w:bCs/>
                <w:sz w:val="20"/>
              </w:rPr>
              <w:t xml:space="preserve"> LB</w:t>
            </w:r>
          </w:p>
        </w:tc>
        <w:tc>
          <w:tcPr>
            <w:tcW w:w="1693" w:type="dxa"/>
            <w:tcBorders>
              <w:left w:val="nil"/>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0A2149">
              <w:rPr>
                <w:rFonts w:cs="Arial"/>
                <w:bCs/>
                <w:sz w:val="20"/>
              </w:rPr>
            </w:r>
            <w:r w:rsidR="000A2149">
              <w:rPr>
                <w:rFonts w:cs="Arial"/>
                <w:bCs/>
                <w:sz w:val="20"/>
              </w:rPr>
              <w:fldChar w:fldCharType="separate"/>
            </w:r>
            <w:r w:rsidRPr="005A42E9">
              <w:rPr>
                <w:rFonts w:cs="Arial"/>
                <w:bCs/>
                <w:sz w:val="20"/>
              </w:rPr>
              <w:fldChar w:fldCharType="end"/>
            </w:r>
            <w:r w:rsidRPr="005A42E9">
              <w:rPr>
                <w:rFonts w:cs="Arial"/>
                <w:bCs/>
                <w:sz w:val="20"/>
              </w:rPr>
              <w:t xml:space="preserve"> SB</w:t>
            </w:r>
          </w:p>
        </w:tc>
        <w:tc>
          <w:tcPr>
            <w:tcW w:w="1694" w:type="dxa"/>
            <w:tcBorders>
              <w:left w:val="nil"/>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0A2149">
              <w:rPr>
                <w:rFonts w:cs="Arial"/>
                <w:bCs/>
                <w:sz w:val="20"/>
              </w:rPr>
            </w:r>
            <w:r w:rsidR="000A2149">
              <w:rPr>
                <w:rFonts w:cs="Arial"/>
                <w:bCs/>
                <w:sz w:val="20"/>
              </w:rPr>
              <w:fldChar w:fldCharType="separate"/>
            </w:r>
            <w:r w:rsidRPr="005A42E9">
              <w:rPr>
                <w:rFonts w:cs="Arial"/>
                <w:bCs/>
                <w:sz w:val="20"/>
              </w:rPr>
              <w:fldChar w:fldCharType="end"/>
            </w:r>
            <w:r>
              <w:rPr>
                <w:rFonts w:cs="Arial"/>
                <w:bCs/>
                <w:sz w:val="20"/>
              </w:rPr>
              <w:t xml:space="preserve"> </w:t>
            </w:r>
            <w:r w:rsidR="006D5B8A">
              <w:rPr>
                <w:rFonts w:cs="Arial"/>
                <w:bCs/>
                <w:sz w:val="20"/>
              </w:rPr>
              <w:t>F</w:t>
            </w:r>
            <w:r w:rsidRPr="005A42E9">
              <w:rPr>
                <w:rFonts w:cs="Arial"/>
                <w:bCs/>
                <w:sz w:val="20"/>
              </w:rPr>
              <w:t>B</w:t>
            </w:r>
          </w:p>
        </w:tc>
        <w:tc>
          <w:tcPr>
            <w:tcW w:w="1498" w:type="dxa"/>
            <w:tcBorders>
              <w:left w:val="nil"/>
              <w:bottom w:val="single" w:sz="4" w:space="0" w:color="auto"/>
              <w:right w:val="nil"/>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Box>
                </w:ffData>
              </w:fldChar>
            </w:r>
            <w:r w:rsidRPr="005A42E9">
              <w:rPr>
                <w:rFonts w:cs="Arial"/>
                <w:bCs/>
                <w:sz w:val="20"/>
              </w:rPr>
              <w:instrText xml:space="preserve"> FORMCHECKBOX </w:instrText>
            </w:r>
            <w:r w:rsidR="000A2149">
              <w:rPr>
                <w:rFonts w:cs="Arial"/>
                <w:bCs/>
                <w:sz w:val="20"/>
              </w:rPr>
            </w:r>
            <w:r w:rsidR="000A2149">
              <w:rPr>
                <w:rFonts w:cs="Arial"/>
                <w:bCs/>
                <w:sz w:val="20"/>
              </w:rPr>
              <w:fldChar w:fldCharType="separate"/>
            </w:r>
            <w:r w:rsidRPr="005A42E9">
              <w:rPr>
                <w:rFonts w:cs="Arial"/>
                <w:bCs/>
                <w:sz w:val="20"/>
              </w:rPr>
              <w:fldChar w:fldCharType="end"/>
            </w:r>
            <w:r w:rsidRPr="005A42E9">
              <w:rPr>
                <w:rFonts w:cs="Arial"/>
                <w:bCs/>
                <w:sz w:val="20"/>
              </w:rPr>
              <w:t xml:space="preserve"> FE</w:t>
            </w:r>
          </w:p>
        </w:tc>
        <w:tc>
          <w:tcPr>
            <w:tcW w:w="1202" w:type="dxa"/>
            <w:tcBorders>
              <w:left w:val="nil"/>
              <w:bottom w:val="single" w:sz="4" w:space="0" w:color="auto"/>
            </w:tcBorders>
            <w:shd w:val="clear" w:color="auto" w:fill="FFF2CC"/>
            <w:vAlign w:val="center"/>
          </w:tcPr>
          <w:p w:rsidR="00232FCE" w:rsidRPr="005A42E9" w:rsidRDefault="00232FCE" w:rsidP="00232FCE">
            <w:pPr>
              <w:overflowPunct w:val="0"/>
              <w:autoSpaceDE w:val="0"/>
              <w:autoSpaceDN w:val="0"/>
              <w:adjustRightInd w:val="0"/>
              <w:spacing w:before="40" w:after="40"/>
              <w:textAlignment w:val="baseline"/>
              <w:rPr>
                <w:rFonts w:cs="Arial"/>
                <w:bCs/>
                <w:sz w:val="20"/>
              </w:rPr>
            </w:pPr>
            <w:r w:rsidRPr="005A42E9">
              <w:rPr>
                <w:rFonts w:cs="Arial"/>
                <w:bCs/>
                <w:sz w:val="20"/>
              </w:rPr>
              <w:fldChar w:fldCharType="begin">
                <w:ffData>
                  <w:name w:val=""/>
                  <w:enabled/>
                  <w:calcOnExit w:val="0"/>
                  <w:checkBox>
                    <w:sizeAuto/>
                    <w:default w:val="0"/>
                    <w:checked w:val="0"/>
                  </w:checkBox>
                </w:ffData>
              </w:fldChar>
            </w:r>
            <w:r w:rsidRPr="005A42E9">
              <w:rPr>
                <w:rFonts w:cs="Arial"/>
                <w:bCs/>
                <w:sz w:val="20"/>
              </w:rPr>
              <w:instrText xml:space="preserve"> FORMCHECKBOX </w:instrText>
            </w:r>
            <w:r w:rsidR="000A2149">
              <w:rPr>
                <w:rFonts w:cs="Arial"/>
                <w:bCs/>
                <w:sz w:val="20"/>
              </w:rPr>
            </w:r>
            <w:r w:rsidR="000A2149">
              <w:rPr>
                <w:rFonts w:cs="Arial"/>
                <w:bCs/>
                <w:sz w:val="20"/>
              </w:rPr>
              <w:fldChar w:fldCharType="separate"/>
            </w:r>
            <w:r w:rsidRPr="005A42E9">
              <w:rPr>
                <w:rFonts w:cs="Arial"/>
                <w:bCs/>
                <w:sz w:val="20"/>
              </w:rPr>
              <w:fldChar w:fldCharType="end"/>
            </w:r>
            <w:r w:rsidRPr="005A42E9">
              <w:rPr>
                <w:rFonts w:cs="Arial"/>
                <w:bCs/>
                <w:sz w:val="20"/>
              </w:rPr>
              <w:t xml:space="preserve"> H</w:t>
            </w:r>
          </w:p>
        </w:tc>
      </w:tr>
      <w:tr w:rsidR="00232FCE" w:rsidRPr="00697ADF" w:rsidTr="005A1CC2">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232FCE" w:rsidRPr="00A128BC" w:rsidRDefault="00232FCE" w:rsidP="00232FCE">
            <w:pPr>
              <w:pStyle w:val="Kopfzeile"/>
              <w:tabs>
                <w:tab w:val="clear" w:pos="4536"/>
                <w:tab w:val="clear" w:pos="9072"/>
              </w:tabs>
              <w:spacing w:before="40" w:after="40"/>
              <w:rPr>
                <w:rFonts w:ascii="Calibri" w:hAnsi="Calibri" w:cs="Arial"/>
                <w:lang w:val="de-DE" w:eastAsia="de-DE"/>
              </w:rPr>
            </w:pPr>
            <w:r w:rsidRPr="00A128BC">
              <w:rPr>
                <w:rFonts w:ascii="Calibri" w:hAnsi="Calibri"/>
                <w:b/>
                <w:sz w:val="22"/>
                <w:szCs w:val="22"/>
                <w:lang w:val="de-DE" w:eastAsia="de-DE"/>
              </w:rPr>
              <w:t>Begutachtete Bereiche</w:t>
            </w:r>
            <w:r w:rsidRPr="00A128BC">
              <w:rPr>
                <w:rFonts w:ascii="Calibri" w:hAnsi="Calibri" w:cs="Arial"/>
                <w:b/>
                <w:bCs/>
                <w:lang w:val="de-DE" w:eastAsia="de-DE"/>
              </w:rPr>
              <w:t xml:space="preserve"> </w:t>
            </w:r>
            <w:r w:rsidR="00B73504">
              <w:rPr>
                <w:rFonts w:ascii="Calibri" w:hAnsi="Calibri" w:cs="Arial"/>
                <w:b/>
                <w:bCs/>
                <w:lang w:val="de-DE" w:eastAsia="de-DE"/>
              </w:rPr>
              <w:br/>
            </w:r>
            <w:r w:rsidRPr="00A128BC">
              <w:rPr>
                <w:rFonts w:ascii="Calibri" w:hAnsi="Calibri" w:cs="Arial"/>
                <w:bCs/>
                <w:lang w:val="de-DE" w:eastAsia="de-DE"/>
              </w:rPr>
              <w:t xml:space="preserve">(Fachbereiche der DAkkS, </w:t>
            </w:r>
            <w:r>
              <w:rPr>
                <w:rFonts w:ascii="Calibri" w:hAnsi="Calibri" w:cs="Arial"/>
                <w:bCs/>
                <w:lang w:val="de-DE" w:eastAsia="de-DE"/>
              </w:rPr>
              <w:t>Inspektionsgebiete</w:t>
            </w:r>
            <w:r w:rsidRPr="00A128BC">
              <w:rPr>
                <w:rFonts w:ascii="Calibri" w:hAnsi="Calibri" w:cs="Arial"/>
                <w:bCs/>
                <w:lang w:val="de-DE" w:eastAsia="de-DE"/>
              </w:rPr>
              <w:t>, spez. sektorale Anforderungen, Richtlin</w:t>
            </w:r>
            <w:r>
              <w:rPr>
                <w:rFonts w:ascii="Calibri" w:hAnsi="Calibri" w:cs="Arial"/>
                <w:bCs/>
                <w:lang w:val="de-DE" w:eastAsia="de-DE"/>
              </w:rPr>
              <w:t>i</w:t>
            </w:r>
            <w:r w:rsidRPr="00A128BC">
              <w:rPr>
                <w:rFonts w:ascii="Calibri" w:hAnsi="Calibri" w:cs="Arial"/>
                <w:bCs/>
                <w:lang w:val="de-DE" w:eastAsia="de-DE"/>
              </w:rPr>
              <w:t>en, Module)</w:t>
            </w:r>
          </w:p>
        </w:tc>
      </w:tr>
    </w:tbl>
    <w:p w:rsidR="00E31FAC" w:rsidRPr="006B0592" w:rsidRDefault="00E31FAC" w:rsidP="006B0592">
      <w:pPr>
        <w:rPr>
          <w:rFonts w:cs="Arial"/>
          <w:bCs/>
          <w:sz w:val="2"/>
          <w:szCs w:val="2"/>
        </w:rPr>
        <w:sectPr w:rsidR="00E31FAC" w:rsidRPr="006B0592" w:rsidSect="00F94B51">
          <w:endnotePr>
            <w:numFmt w:val="decimal"/>
          </w:endnotePr>
          <w:type w:val="continuous"/>
          <w:pgSz w:w="11906" w:h="16838" w:code="9"/>
          <w:pgMar w:top="567" w:right="851" w:bottom="851" w:left="1134" w:header="720" w:footer="567" w:gutter="0"/>
          <w:cols w:space="720"/>
          <w:docGrid w:linePitch="299"/>
        </w:sect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9A4612" w:rsidTr="00F71101">
        <w:tc>
          <w:tcPr>
            <w:tcW w:w="9926" w:type="dxa"/>
            <w:tcBorders>
              <w:top w:val="single" w:sz="4" w:space="0" w:color="auto"/>
            </w:tcBorders>
            <w:shd w:val="clear" w:color="auto" w:fill="FFF2CC"/>
          </w:tcPr>
          <w:p w:rsidR="00F85797" w:rsidRPr="00A128BC" w:rsidRDefault="00F85797" w:rsidP="00266C80">
            <w:pPr>
              <w:pStyle w:val="Kopfzeile"/>
              <w:tabs>
                <w:tab w:val="clear" w:pos="4536"/>
                <w:tab w:val="clear" w:pos="9072"/>
              </w:tabs>
              <w:spacing w:before="40" w:after="40"/>
              <w:rPr>
                <w:rFonts w:ascii="Calibri" w:hAnsi="Calibri" w:cs="Arial"/>
                <w:bCs/>
                <w:lang w:val="de-DE" w:eastAsia="de-DE"/>
              </w:rPr>
            </w:pPr>
          </w:p>
        </w:tc>
      </w:tr>
    </w:tbl>
    <w:p w:rsidR="00E31FAC" w:rsidRPr="006B0592" w:rsidRDefault="00E31FAC" w:rsidP="006B0592">
      <w:pPr>
        <w:rPr>
          <w:rFonts w:cs="Arial"/>
          <w:bCs/>
          <w:sz w:val="2"/>
          <w:szCs w:val="2"/>
        </w:rPr>
      </w:pPr>
    </w:p>
    <w:p w:rsidR="005A1CC2" w:rsidRPr="006B0592" w:rsidRDefault="005A1CC2" w:rsidP="006B0592">
      <w:pPr>
        <w:rPr>
          <w:rFonts w:cs="Arial"/>
          <w:bCs/>
          <w:sz w:val="2"/>
          <w:szCs w:val="2"/>
        </w:rPr>
        <w:sectPr w:rsidR="005A1CC2" w:rsidRPr="006B0592" w:rsidSect="00F94B51">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FD622D">
      <w:pPr>
        <w:spacing w:before="40" w:after="40"/>
        <w:rPr>
          <w:sz w:val="20"/>
        </w:rPr>
      </w:pPr>
    </w:p>
    <w:p w:rsidR="00B73504" w:rsidRDefault="00B73504" w:rsidP="00EA0CA6">
      <w:pPr>
        <w:spacing w:after="40"/>
        <w:rPr>
          <w:sz w:val="20"/>
        </w:rPr>
      </w:pPr>
      <w:r w:rsidRPr="000A094D">
        <w:rPr>
          <w:sz w:val="20"/>
        </w:rPr>
        <w:t>Im Interesse der Lesbarkeit wird grundsätzlich die männliche Form von Funktionsbezeichnungen verwendet; dies schließt die weibliche Form ein.</w:t>
      </w:r>
    </w:p>
    <w:p w:rsidR="0077413C" w:rsidRPr="000A094D" w:rsidRDefault="0077413C" w:rsidP="00EA0CA6">
      <w:pPr>
        <w:spacing w:after="40"/>
        <w:rPr>
          <w:sz w:val="20"/>
        </w:rPr>
      </w:pPr>
    </w:p>
    <w:p w:rsidR="00B73504" w:rsidRPr="00F71101" w:rsidRDefault="00B73504" w:rsidP="00B73504">
      <w:pPr>
        <w:spacing w:after="40"/>
        <w:rPr>
          <w:b/>
          <w:sz w:val="20"/>
        </w:rPr>
      </w:pPr>
      <w:r w:rsidRPr="00F71101">
        <w:rPr>
          <w:b/>
          <w:sz w:val="20"/>
        </w:rPr>
        <w:t>Hinweise zur Anwendung durch die Inspektionsstelle</w:t>
      </w:r>
      <w:r w:rsidR="00F71101" w:rsidRPr="00F71101">
        <w:rPr>
          <w:b/>
          <w:sz w:val="20"/>
        </w:rPr>
        <w:t xml:space="preserve"> (blau gefärbte Bereiche)</w:t>
      </w:r>
      <w:r w:rsidRPr="00F71101">
        <w:rPr>
          <w:b/>
          <w:sz w:val="20"/>
        </w:rPr>
        <w:t>:</w:t>
      </w:r>
    </w:p>
    <w:p w:rsidR="00B73504" w:rsidRPr="000A094D" w:rsidRDefault="00B73504" w:rsidP="00B73504">
      <w:pPr>
        <w:pStyle w:val="Aufzhlung"/>
        <w:ind w:left="284" w:hanging="284"/>
        <w:rPr>
          <w:sz w:val="20"/>
          <w:szCs w:val="20"/>
        </w:rPr>
      </w:pPr>
      <w:r w:rsidRPr="000A094D">
        <w:rPr>
          <w:sz w:val="20"/>
          <w:szCs w:val="20"/>
        </w:rPr>
        <w:t>Auf Seite 2 werden nur Name und Anschrift der Inspektionsstelle eingetragen.</w:t>
      </w:r>
    </w:p>
    <w:p w:rsidR="00B73504" w:rsidRPr="000A094D" w:rsidRDefault="00B73504" w:rsidP="00B73504">
      <w:pPr>
        <w:pStyle w:val="Aufzhlung"/>
        <w:ind w:left="284" w:hanging="284"/>
        <w:rPr>
          <w:sz w:val="20"/>
          <w:szCs w:val="20"/>
        </w:rPr>
      </w:pPr>
      <w:r w:rsidRPr="000A094D">
        <w:rPr>
          <w:sz w:val="20"/>
          <w:szCs w:val="20"/>
        </w:rPr>
        <w:t xml:space="preserve">In die Spalte „Referenzdokumente zur Umsetzung“ trägt die Inspektionsstelle folgende Informationen ein: </w:t>
      </w:r>
      <w:r w:rsidRPr="000A094D">
        <w:rPr>
          <w:sz w:val="20"/>
          <w:szCs w:val="20"/>
        </w:rPr>
        <w:br/>
        <w:t xml:space="preserve">Wo ist die Umsetzung dieser Anforderung dokumentiert? </w:t>
      </w:r>
      <w:r w:rsidRPr="000A094D">
        <w:rPr>
          <w:sz w:val="20"/>
          <w:szCs w:val="20"/>
        </w:rPr>
        <w:br/>
        <w:t xml:space="preserve">(Angabe der konkreten Referenzdokumente, z. B. Bezeichnung des Dokuments/Kapitel/Abschnitt). </w:t>
      </w:r>
      <w:r w:rsidRPr="000A094D">
        <w:rPr>
          <w:sz w:val="20"/>
          <w:szCs w:val="20"/>
        </w:rPr>
        <w:br/>
        <w:t xml:space="preserve">Nicht zutreffende Anforderungen der Norm sind entsprechend zu kennzeichnen. </w:t>
      </w:r>
    </w:p>
    <w:p w:rsidR="00B73504" w:rsidRDefault="00B73504" w:rsidP="00B73504">
      <w:pPr>
        <w:spacing w:after="40"/>
        <w:rPr>
          <w:sz w:val="20"/>
        </w:rPr>
      </w:pPr>
      <w:r w:rsidRPr="000A094D">
        <w:rPr>
          <w:sz w:val="20"/>
        </w:rPr>
        <w:t>Von der Inspektionsstelle sind keine weiteren Eintragungen vorzunehmen.</w:t>
      </w:r>
    </w:p>
    <w:p w:rsidR="0077413C" w:rsidRPr="000A094D" w:rsidRDefault="0077413C" w:rsidP="00B73504">
      <w:pPr>
        <w:spacing w:after="40"/>
        <w:rPr>
          <w:sz w:val="20"/>
        </w:rPr>
      </w:pPr>
    </w:p>
    <w:p w:rsidR="00B73504" w:rsidRPr="000A094D" w:rsidRDefault="00B73504" w:rsidP="00B73504">
      <w:pPr>
        <w:spacing w:after="40"/>
        <w:rPr>
          <w:b/>
          <w:sz w:val="20"/>
        </w:rPr>
      </w:pPr>
      <w:r w:rsidRPr="000A094D">
        <w:rPr>
          <w:b/>
          <w:sz w:val="20"/>
        </w:rPr>
        <w:t>Hinweise zur Anwendung durch den Begutachter</w:t>
      </w:r>
      <w:r w:rsidR="00F71101">
        <w:rPr>
          <w:b/>
          <w:sz w:val="20"/>
        </w:rPr>
        <w:t xml:space="preserve"> </w:t>
      </w:r>
      <w:r w:rsidR="00F71101" w:rsidRPr="00F71101">
        <w:rPr>
          <w:b/>
          <w:sz w:val="20"/>
        </w:rPr>
        <w:t>(</w:t>
      </w:r>
      <w:r w:rsidR="00F71101">
        <w:rPr>
          <w:b/>
          <w:sz w:val="20"/>
        </w:rPr>
        <w:t>orange</w:t>
      </w:r>
      <w:r w:rsidR="00F71101" w:rsidRPr="00F71101">
        <w:rPr>
          <w:b/>
          <w:sz w:val="20"/>
        </w:rPr>
        <w:t xml:space="preserve"> gefärbte Bereiche)</w:t>
      </w:r>
      <w:r w:rsidRPr="000A094D">
        <w:rPr>
          <w:b/>
          <w:sz w:val="20"/>
        </w:rPr>
        <w:t>:</w:t>
      </w:r>
    </w:p>
    <w:p w:rsidR="00B73504" w:rsidRPr="000A094D" w:rsidRDefault="00B73504" w:rsidP="00B73504">
      <w:pPr>
        <w:pStyle w:val="Aufzhlung"/>
        <w:ind w:left="284" w:hanging="284"/>
        <w:rPr>
          <w:sz w:val="20"/>
          <w:szCs w:val="20"/>
        </w:rPr>
      </w:pPr>
      <w:r w:rsidRPr="000A094D">
        <w:rPr>
          <w:sz w:val="20"/>
          <w:szCs w:val="20"/>
        </w:rPr>
        <w:t>In der</w:t>
      </w:r>
      <w:r w:rsidRPr="000A094D">
        <w:rPr>
          <w:b/>
          <w:sz w:val="20"/>
          <w:szCs w:val="20"/>
        </w:rPr>
        <w:t xml:space="preserve"> Spalte</w:t>
      </w:r>
      <w:r w:rsidRPr="000A094D">
        <w:rPr>
          <w:sz w:val="20"/>
          <w:szCs w:val="20"/>
        </w:rPr>
        <w:t xml:space="preserve"> „</w:t>
      </w:r>
      <w:r w:rsidRPr="000A094D">
        <w:rPr>
          <w:b/>
          <w:sz w:val="20"/>
          <w:szCs w:val="20"/>
        </w:rPr>
        <w:t xml:space="preserve">Zuständig“ </w:t>
      </w:r>
      <w:r w:rsidRPr="000A094D">
        <w:rPr>
          <w:sz w:val="20"/>
          <w:szCs w:val="20"/>
        </w:rPr>
        <w:t xml:space="preserve">ist der </w:t>
      </w:r>
      <w:r w:rsidRPr="000A094D">
        <w:rPr>
          <w:b/>
          <w:sz w:val="20"/>
          <w:szCs w:val="20"/>
        </w:rPr>
        <w:t>für die Bewertung</w:t>
      </w:r>
      <w:r w:rsidRPr="000A094D">
        <w:rPr>
          <w:sz w:val="20"/>
          <w:szCs w:val="20"/>
        </w:rPr>
        <w:t xml:space="preserve"> des Normpunktes zuständige Begutachter angegeben. </w:t>
      </w:r>
    </w:p>
    <w:p w:rsidR="00B73504" w:rsidRPr="000A094D" w:rsidRDefault="00B73504" w:rsidP="00B73504">
      <w:pPr>
        <w:pStyle w:val="Aufzhlung"/>
        <w:ind w:left="284" w:hanging="284"/>
        <w:rPr>
          <w:sz w:val="20"/>
          <w:szCs w:val="20"/>
        </w:rPr>
      </w:pPr>
      <w:r w:rsidRPr="000A094D">
        <w:rPr>
          <w:sz w:val="20"/>
          <w:szCs w:val="20"/>
        </w:rPr>
        <w:t xml:space="preserve">Die Spalten „Bewertung “ (Bewertungsschlüssel siehe Endnote) und „Abw. Nr.“ werden durch den Begutachter ausgefüllt. </w:t>
      </w:r>
    </w:p>
    <w:p w:rsidR="00B73504" w:rsidRPr="000A094D" w:rsidRDefault="00B73504" w:rsidP="00B73504">
      <w:pPr>
        <w:pStyle w:val="Aufzhlung"/>
        <w:ind w:left="284" w:hanging="284"/>
        <w:rPr>
          <w:sz w:val="20"/>
          <w:szCs w:val="20"/>
        </w:rPr>
      </w:pPr>
      <w:r w:rsidRPr="000A094D">
        <w:rPr>
          <w:sz w:val="20"/>
          <w:szCs w:val="20"/>
        </w:rPr>
        <w:t xml:space="preserve">Die Bewertung in der ersten Zeile eines Normabschnitts (z. B. 4.1 </w:t>
      </w:r>
      <w:r w:rsidR="00F876A2" w:rsidRPr="00F876A2">
        <w:rPr>
          <w:sz w:val="20"/>
          <w:szCs w:val="20"/>
        </w:rPr>
        <w:t>Unparteilichkeit und Unabhängigkeit</w:t>
      </w:r>
      <w:r w:rsidRPr="000A094D">
        <w:rPr>
          <w:sz w:val="20"/>
          <w:szCs w:val="20"/>
        </w:rPr>
        <w:t>) stellt die Gesamtbewertung nach der Begutachtung vor Ort dar, die Vorabprüfung der Dokumente und Aufzeichnungen eingeschlossen. Bei Normpunkten, bei denen keine Abweichung festgestellt wurde, genügt die Bewertung in der ersten Zeile des entsprechenden Abschnitts.</w:t>
      </w:r>
    </w:p>
    <w:p w:rsidR="00817039" w:rsidRDefault="00817039" w:rsidP="00FD622D">
      <w:pPr>
        <w:spacing w:before="40" w:after="40"/>
        <w:rPr>
          <w:sz w:val="20"/>
        </w:rPr>
        <w:sectPr w:rsidR="00817039" w:rsidSect="00F94B51">
          <w:endnotePr>
            <w:numFmt w:val="decimal"/>
          </w:endnotePr>
          <w:type w:val="continuous"/>
          <w:pgSz w:w="11906" w:h="16838" w:code="9"/>
          <w:pgMar w:top="567" w:right="851" w:bottom="851" w:left="1134" w:header="720" w:footer="567" w:gutter="0"/>
          <w:cols w:space="720"/>
          <w:docGrid w:linePitch="299"/>
        </w:sectPr>
      </w:pPr>
    </w:p>
    <w:p w:rsidR="00B73504" w:rsidRPr="00817039" w:rsidRDefault="00817039" w:rsidP="00817039">
      <w:pPr>
        <w:pStyle w:val="berschrift1"/>
        <w:keepLines/>
        <w:rPr>
          <w:sz w:val="22"/>
        </w:rPr>
      </w:pPr>
      <w:bookmarkStart w:id="2" w:name="_Toc36649083"/>
      <w:r w:rsidRPr="00817039">
        <w:rPr>
          <w:sz w:val="22"/>
        </w:rPr>
        <w:lastRenderedPageBreak/>
        <w:t>6</w:t>
      </w:r>
      <w:r w:rsidRPr="00817039">
        <w:rPr>
          <w:sz w:val="22"/>
        </w:rPr>
        <w:tab/>
        <w:t>Anforderungen an Ressourcen</w:t>
      </w:r>
      <w:bookmarkEnd w:id="2"/>
    </w:p>
    <w:p w:rsidR="004D6C9D" w:rsidRDefault="00817039" w:rsidP="00817039">
      <w:pPr>
        <w:pStyle w:val="berschrift2"/>
        <w:keepLines/>
        <w:spacing w:after="120"/>
        <w:rPr>
          <w:sz w:val="20"/>
        </w:rPr>
      </w:pPr>
      <w:bookmarkStart w:id="3" w:name="_Toc36649084"/>
      <w:r w:rsidRPr="00817039">
        <w:rPr>
          <w:sz w:val="20"/>
        </w:rPr>
        <w:t>6.1</w:t>
      </w:r>
      <w:r w:rsidRPr="00817039">
        <w:rPr>
          <w:sz w:val="20"/>
        </w:rPr>
        <w:tab/>
        <w:t>Personal</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746197" w:rsidRPr="00770C38" w:rsidTr="00817039">
        <w:tc>
          <w:tcPr>
            <w:tcW w:w="4683" w:type="dxa"/>
            <w:tcBorders>
              <w:top w:val="single" w:sz="12" w:space="0" w:color="auto"/>
              <w:bottom w:val="single" w:sz="12" w:space="0" w:color="auto"/>
              <w:right w:val="single" w:sz="4" w:space="0" w:color="auto"/>
            </w:tcBorders>
            <w:shd w:val="clear" w:color="auto" w:fill="auto"/>
          </w:tcPr>
          <w:p w:rsidR="00746197" w:rsidRPr="00225F3A" w:rsidRDefault="00746197" w:rsidP="00746197">
            <w:pPr>
              <w:pStyle w:val="2"/>
              <w:ind w:left="781" w:hanging="781"/>
              <w:rPr>
                <w:rFonts w:cs="Arial"/>
                <w:szCs w:val="22"/>
              </w:rPr>
            </w:pPr>
          </w:p>
        </w:tc>
        <w:tc>
          <w:tcPr>
            <w:tcW w:w="1004" w:type="dxa"/>
            <w:tcBorders>
              <w:top w:val="single" w:sz="12" w:space="0" w:color="auto"/>
              <w:bottom w:val="single" w:sz="12" w:space="0" w:color="auto"/>
              <w:right w:val="single" w:sz="4" w:space="0" w:color="auto"/>
            </w:tcBorders>
            <w:shd w:val="clear" w:color="auto" w:fill="auto"/>
          </w:tcPr>
          <w:p w:rsidR="00746197" w:rsidRPr="008F184F" w:rsidRDefault="00746197" w:rsidP="00817039">
            <w:pPr>
              <w:spacing w:before="40" w:after="20"/>
              <w:jc w:val="right"/>
              <w:rPr>
                <w:rFonts w:cs="Arial"/>
                <w:sz w:val="18"/>
                <w:szCs w:val="18"/>
              </w:rPr>
            </w:pPr>
            <w:r w:rsidRPr="008F184F">
              <w:rPr>
                <w:rFonts w:cs="Arial"/>
                <w:b/>
                <w:sz w:val="18"/>
                <w:szCs w:val="18"/>
              </w:rPr>
              <w:t>SB</w:t>
            </w:r>
            <w:r>
              <w:rPr>
                <w:rFonts w:cs="Arial"/>
                <w:b/>
                <w:sz w:val="18"/>
                <w:szCs w:val="18"/>
              </w:rPr>
              <w:t xml:space="preserve"> </w:t>
            </w:r>
            <w:r w:rsidRPr="008F184F">
              <w:rPr>
                <w:rFonts w:cs="Arial"/>
                <w:b/>
                <w:sz w:val="18"/>
                <w:szCs w:val="18"/>
              </w:rPr>
              <w:t>+</w:t>
            </w:r>
            <w:r>
              <w:rPr>
                <w:rFonts w:cs="Arial"/>
                <w:b/>
                <w:sz w:val="18"/>
                <w:szCs w:val="18"/>
              </w:rPr>
              <w:t xml:space="preserve"> F</w:t>
            </w:r>
            <w:r w:rsidRPr="008F184F">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746197" w:rsidRPr="00770C38" w:rsidRDefault="00746197" w:rsidP="00746197">
            <w:pPr>
              <w:spacing w:before="40" w:after="20"/>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746197" w:rsidRPr="009E23EC" w:rsidRDefault="00746197" w:rsidP="0074619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746197" w:rsidRPr="009E23EC" w:rsidRDefault="00746197" w:rsidP="0074619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746197" w:rsidRPr="009E23EC" w:rsidRDefault="00746197" w:rsidP="00746197">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746197" w:rsidRPr="00AE25EF" w:rsidRDefault="00746197" w:rsidP="00746197">
            <w:pPr>
              <w:spacing w:before="40" w:after="20"/>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746197" w:rsidRPr="000F7963" w:rsidTr="00817039">
        <w:tc>
          <w:tcPr>
            <w:tcW w:w="7996" w:type="dxa"/>
            <w:gridSpan w:val="3"/>
            <w:tcBorders>
              <w:top w:val="single" w:sz="12" w:space="0" w:color="auto"/>
            </w:tcBorders>
          </w:tcPr>
          <w:p w:rsidR="00746197" w:rsidRPr="004201E6" w:rsidRDefault="00746197" w:rsidP="00923D45">
            <w:pPr>
              <w:keepNext/>
              <w:spacing w:before="40" w:after="2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2"/>
            </w:r>
          </w:p>
        </w:tc>
        <w:tc>
          <w:tcPr>
            <w:tcW w:w="391" w:type="dxa"/>
            <w:tcBorders>
              <w:top w:val="single" w:sz="12" w:space="0" w:color="auto"/>
            </w:tcBorders>
            <w:shd w:val="clear" w:color="auto" w:fill="FFF2CC"/>
          </w:tcPr>
          <w:p w:rsidR="00746197" w:rsidRPr="009E23EC" w:rsidRDefault="00746197" w:rsidP="00923D45">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46197" w:rsidRPr="009E23EC" w:rsidRDefault="00746197" w:rsidP="00923D45">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746197" w:rsidRPr="009E23EC" w:rsidRDefault="00746197" w:rsidP="00923D45">
            <w:pPr>
              <w:keepNext/>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746197" w:rsidRPr="0071104F" w:rsidRDefault="00746197" w:rsidP="00923D45">
            <w:pPr>
              <w:keepNext/>
              <w:spacing w:before="40" w:after="20"/>
              <w:jc w:val="center"/>
              <w:rPr>
                <w:sz w:val="16"/>
                <w:szCs w:val="16"/>
                <w:highlight w:val="yellow"/>
              </w:rPr>
            </w:pPr>
          </w:p>
        </w:tc>
      </w:tr>
    </w:tbl>
    <w:p w:rsidR="00746197" w:rsidRPr="00817039" w:rsidRDefault="00746197" w:rsidP="00817039">
      <w:pPr>
        <w:keepNext/>
        <w:rPr>
          <w:rFonts w:cs="Arial"/>
          <w:b/>
          <w:bCs/>
          <w:sz w:val="2"/>
          <w:szCs w:val="2"/>
        </w:rPr>
      </w:pPr>
    </w:p>
    <w:p w:rsidR="005A1CC2" w:rsidRPr="00817039" w:rsidRDefault="005A1CC2" w:rsidP="00817039">
      <w:pPr>
        <w:keepNext/>
        <w:rPr>
          <w:rFonts w:cs="Arial"/>
          <w:b/>
          <w:bCs/>
          <w:sz w:val="2"/>
          <w:szCs w:val="2"/>
        </w:rPr>
        <w:sectPr w:rsidR="005A1CC2" w:rsidRPr="00817039" w:rsidSect="00F94B51">
          <w:headerReference w:type="default" r:id="rId13"/>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46197" w:rsidRPr="000F7963" w:rsidTr="005A1CC2">
        <w:tc>
          <w:tcPr>
            <w:tcW w:w="9923" w:type="dxa"/>
            <w:gridSpan w:val="4"/>
            <w:tcBorders>
              <w:top w:val="single" w:sz="4" w:space="0" w:color="auto"/>
              <w:bottom w:val="nil"/>
            </w:tcBorders>
          </w:tcPr>
          <w:p w:rsidR="00746197" w:rsidRPr="001C530F" w:rsidRDefault="00746197" w:rsidP="00923D45">
            <w:pPr>
              <w:keepNext/>
              <w:spacing w:before="40" w:after="20"/>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46197" w:rsidRPr="000F7963" w:rsidTr="005A1CC2">
        <w:tc>
          <w:tcPr>
            <w:tcW w:w="9923" w:type="dxa"/>
            <w:gridSpan w:val="4"/>
            <w:tcBorders>
              <w:top w:val="nil"/>
              <w:bottom w:val="single" w:sz="12" w:space="0" w:color="auto"/>
            </w:tcBorders>
            <w:shd w:val="clear" w:color="auto" w:fill="FFF2CC"/>
          </w:tcPr>
          <w:p w:rsidR="00746197" w:rsidRPr="007276DC" w:rsidRDefault="00746197" w:rsidP="00923D45">
            <w:pPr>
              <w:pStyle w:val="Standard10"/>
            </w:pPr>
          </w:p>
        </w:tc>
      </w:tr>
      <w:tr w:rsidR="00746197" w:rsidRPr="000F7963" w:rsidTr="005A1CC2">
        <w:tc>
          <w:tcPr>
            <w:tcW w:w="9923" w:type="dxa"/>
            <w:gridSpan w:val="4"/>
            <w:tcBorders>
              <w:bottom w:val="single" w:sz="4" w:space="0" w:color="auto"/>
            </w:tcBorders>
            <w:vAlign w:val="center"/>
          </w:tcPr>
          <w:p w:rsidR="00746197" w:rsidRPr="003A40A5" w:rsidRDefault="00746197" w:rsidP="00923D45">
            <w:pPr>
              <w:keepNext/>
              <w:spacing w:before="40" w:after="20"/>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r>
              <w:rPr>
                <w:rStyle w:val="Endnotenzeichen"/>
                <w:rFonts w:cs="Arial"/>
                <w:b/>
                <w:iCs/>
                <w:sz w:val="18"/>
                <w:szCs w:val="18"/>
              </w:rPr>
              <w:endnoteReference w:id="3"/>
            </w:r>
          </w:p>
        </w:tc>
      </w:tr>
      <w:tr w:rsidR="00746197" w:rsidRPr="000F7963" w:rsidTr="005A1CC2">
        <w:tc>
          <w:tcPr>
            <w:tcW w:w="796" w:type="dxa"/>
            <w:tcBorders>
              <w:bottom w:val="nil"/>
            </w:tcBorders>
            <w:vAlign w:val="center"/>
          </w:tcPr>
          <w:p w:rsidR="00746197" w:rsidRPr="00D16CA8" w:rsidRDefault="00746197" w:rsidP="00923D45">
            <w:pPr>
              <w:keepNext/>
              <w:spacing w:before="40" w:after="20"/>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46197" w:rsidRPr="00D16CA8" w:rsidRDefault="00746197" w:rsidP="00923D45">
            <w:pPr>
              <w:keepNext/>
              <w:spacing w:before="40" w:after="20"/>
              <w:jc w:val="center"/>
              <w:rPr>
                <w:rFonts w:cs="Arial"/>
                <w:sz w:val="18"/>
                <w:szCs w:val="18"/>
              </w:rPr>
            </w:pPr>
            <w:r>
              <w:rPr>
                <w:rFonts w:cs="Arial"/>
                <w:sz w:val="18"/>
                <w:szCs w:val="18"/>
              </w:rPr>
              <w:t>ON</w:t>
            </w:r>
            <w:r>
              <w:rPr>
                <w:rStyle w:val="Endnotenzeichen"/>
                <w:rFonts w:cs="Arial"/>
                <w:sz w:val="18"/>
                <w:szCs w:val="18"/>
              </w:rPr>
              <w:endnoteReference w:id="4"/>
            </w:r>
          </w:p>
        </w:tc>
        <w:tc>
          <w:tcPr>
            <w:tcW w:w="6731" w:type="dxa"/>
            <w:tcBorders>
              <w:bottom w:val="single" w:sz="4" w:space="0" w:color="auto"/>
            </w:tcBorders>
            <w:vAlign w:val="center"/>
          </w:tcPr>
          <w:p w:rsidR="00746197" w:rsidRPr="00D16CA8" w:rsidRDefault="00746197" w:rsidP="00923D45">
            <w:pPr>
              <w:keepNext/>
              <w:spacing w:before="40" w:after="20"/>
              <w:rPr>
                <w:rFonts w:cs="Arial"/>
                <w:sz w:val="18"/>
                <w:szCs w:val="18"/>
              </w:rPr>
            </w:pPr>
            <w:r>
              <w:rPr>
                <w:rFonts w:cs="Arial"/>
                <w:sz w:val="18"/>
                <w:szCs w:val="18"/>
              </w:rPr>
              <w:t>Bezeichnung</w:t>
            </w:r>
          </w:p>
        </w:tc>
        <w:tc>
          <w:tcPr>
            <w:tcW w:w="1916" w:type="dxa"/>
            <w:tcBorders>
              <w:bottom w:val="single" w:sz="4" w:space="0" w:color="auto"/>
            </w:tcBorders>
            <w:vAlign w:val="center"/>
          </w:tcPr>
          <w:p w:rsidR="00746197" w:rsidRPr="00B71404" w:rsidRDefault="00746197" w:rsidP="00923D45">
            <w:pPr>
              <w:keepNext/>
              <w:spacing w:before="40" w:after="20"/>
              <w:rPr>
                <w:rFonts w:cs="Arial"/>
                <w:iCs/>
                <w:szCs w:val="22"/>
              </w:rPr>
            </w:pPr>
            <w:r>
              <w:rPr>
                <w:sz w:val="18"/>
                <w:szCs w:val="18"/>
              </w:rPr>
              <w:t>Datum / Ausgabestand</w:t>
            </w:r>
          </w:p>
        </w:tc>
      </w:tr>
      <w:tr w:rsidR="00746197" w:rsidRPr="00E97706" w:rsidTr="005A1CC2">
        <w:tc>
          <w:tcPr>
            <w:tcW w:w="796" w:type="dxa"/>
          </w:tcPr>
          <w:p w:rsidR="00746197" w:rsidRPr="00D623CF" w:rsidRDefault="00746197" w:rsidP="00923D45">
            <w:pPr>
              <w:numPr>
                <w:ilvl w:val="0"/>
                <w:numId w:val="2"/>
              </w:numPr>
              <w:spacing w:before="40" w:after="20"/>
              <w:ind w:left="356" w:hanging="356"/>
              <w:rPr>
                <w:rFonts w:cs="Arial"/>
                <w:iCs/>
                <w:sz w:val="18"/>
                <w:szCs w:val="18"/>
              </w:rPr>
            </w:pPr>
          </w:p>
        </w:tc>
        <w:tc>
          <w:tcPr>
            <w:tcW w:w="480" w:type="dxa"/>
            <w:shd w:val="clear" w:color="auto" w:fill="FFF2CC"/>
          </w:tcPr>
          <w:p w:rsidR="00746197" w:rsidRPr="00266DA0" w:rsidRDefault="00746197" w:rsidP="00923D45">
            <w:pPr>
              <w:spacing w:before="40" w:after="20"/>
              <w:jc w:val="center"/>
              <w:rPr>
                <w:rFonts w:cs="Arial"/>
                <w:iCs/>
                <w:sz w:val="18"/>
                <w:szCs w:val="18"/>
              </w:rPr>
            </w:pPr>
          </w:p>
        </w:tc>
        <w:tc>
          <w:tcPr>
            <w:tcW w:w="6731" w:type="dxa"/>
            <w:shd w:val="clear" w:color="auto" w:fill="FFF2CC"/>
          </w:tcPr>
          <w:p w:rsidR="00746197" w:rsidRPr="00D623CF" w:rsidRDefault="00746197" w:rsidP="00923D45">
            <w:pPr>
              <w:spacing w:before="40" w:after="20"/>
              <w:rPr>
                <w:rFonts w:cs="Arial"/>
                <w:iCs/>
                <w:sz w:val="18"/>
                <w:szCs w:val="18"/>
              </w:rPr>
            </w:pPr>
          </w:p>
        </w:tc>
        <w:tc>
          <w:tcPr>
            <w:tcW w:w="1916" w:type="dxa"/>
            <w:shd w:val="clear" w:color="auto" w:fill="FFF2CC"/>
          </w:tcPr>
          <w:p w:rsidR="00746197" w:rsidRPr="00D623CF" w:rsidRDefault="00746197" w:rsidP="00923D45">
            <w:pPr>
              <w:spacing w:before="40" w:after="20"/>
              <w:rPr>
                <w:sz w:val="18"/>
                <w:szCs w:val="18"/>
              </w:rPr>
            </w:pPr>
          </w:p>
        </w:tc>
      </w:tr>
      <w:tr w:rsidR="00746197" w:rsidRPr="00E97706" w:rsidTr="005A1CC2">
        <w:tc>
          <w:tcPr>
            <w:tcW w:w="796" w:type="dxa"/>
          </w:tcPr>
          <w:p w:rsidR="00746197" w:rsidRPr="00D623CF" w:rsidRDefault="00746197" w:rsidP="00923D45">
            <w:pPr>
              <w:numPr>
                <w:ilvl w:val="0"/>
                <w:numId w:val="2"/>
              </w:numPr>
              <w:spacing w:before="40" w:after="20"/>
              <w:ind w:left="356" w:hanging="356"/>
              <w:rPr>
                <w:rFonts w:cs="Arial"/>
                <w:iCs/>
                <w:sz w:val="18"/>
                <w:szCs w:val="18"/>
              </w:rPr>
            </w:pPr>
          </w:p>
        </w:tc>
        <w:tc>
          <w:tcPr>
            <w:tcW w:w="480" w:type="dxa"/>
            <w:shd w:val="clear" w:color="auto" w:fill="FFF2CC"/>
          </w:tcPr>
          <w:p w:rsidR="00746197" w:rsidRPr="00266DA0" w:rsidRDefault="00746197" w:rsidP="00923D45">
            <w:pPr>
              <w:spacing w:before="40" w:after="20"/>
              <w:jc w:val="center"/>
              <w:rPr>
                <w:rFonts w:cs="Arial"/>
                <w:bCs/>
                <w:sz w:val="18"/>
                <w:szCs w:val="18"/>
              </w:rPr>
            </w:pPr>
          </w:p>
        </w:tc>
        <w:tc>
          <w:tcPr>
            <w:tcW w:w="6731" w:type="dxa"/>
            <w:shd w:val="clear" w:color="auto" w:fill="FFF2CC"/>
          </w:tcPr>
          <w:p w:rsidR="00746197" w:rsidRPr="00D623CF" w:rsidRDefault="00746197" w:rsidP="00923D45">
            <w:pPr>
              <w:spacing w:before="40" w:after="20"/>
              <w:rPr>
                <w:rFonts w:cs="Arial"/>
                <w:iCs/>
                <w:sz w:val="18"/>
                <w:szCs w:val="18"/>
              </w:rPr>
            </w:pPr>
          </w:p>
        </w:tc>
        <w:tc>
          <w:tcPr>
            <w:tcW w:w="1916" w:type="dxa"/>
            <w:shd w:val="clear" w:color="auto" w:fill="FFF2CC"/>
          </w:tcPr>
          <w:p w:rsidR="00746197" w:rsidRPr="00D623CF" w:rsidRDefault="00746197" w:rsidP="00923D45">
            <w:pPr>
              <w:spacing w:before="40" w:after="20"/>
              <w:rPr>
                <w:sz w:val="18"/>
                <w:szCs w:val="18"/>
              </w:rPr>
            </w:pPr>
          </w:p>
        </w:tc>
      </w:tr>
      <w:tr w:rsidR="00746197" w:rsidRPr="00E97706" w:rsidTr="005A1CC2">
        <w:tc>
          <w:tcPr>
            <w:tcW w:w="9923" w:type="dxa"/>
            <w:gridSpan w:val="4"/>
            <w:tcBorders>
              <w:top w:val="single" w:sz="4" w:space="0" w:color="auto"/>
              <w:bottom w:val="nil"/>
            </w:tcBorders>
            <w:vAlign w:val="center"/>
          </w:tcPr>
          <w:p w:rsidR="00746197" w:rsidRPr="001C530F" w:rsidRDefault="00746197" w:rsidP="00923D45">
            <w:pPr>
              <w:keepNext/>
              <w:spacing w:before="40" w:after="20"/>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46197" w:rsidRPr="00E97706" w:rsidTr="005A1CC2">
        <w:tc>
          <w:tcPr>
            <w:tcW w:w="9923" w:type="dxa"/>
            <w:gridSpan w:val="4"/>
            <w:tcBorders>
              <w:top w:val="nil"/>
              <w:bottom w:val="single" w:sz="12" w:space="0" w:color="auto"/>
            </w:tcBorders>
            <w:shd w:val="clear" w:color="auto" w:fill="FFF2CC"/>
            <w:vAlign w:val="center"/>
          </w:tcPr>
          <w:p w:rsidR="00746197" w:rsidRPr="00F85CEA" w:rsidRDefault="00746197" w:rsidP="00923D45">
            <w:pPr>
              <w:pStyle w:val="Standard10"/>
            </w:pPr>
          </w:p>
        </w:tc>
      </w:tr>
    </w:tbl>
    <w:p w:rsidR="003661DB" w:rsidRPr="00817039" w:rsidRDefault="003661DB" w:rsidP="00817039">
      <w:pPr>
        <w:keepNext/>
        <w:rPr>
          <w:rFonts w:cs="Arial"/>
          <w:b/>
          <w:bCs/>
          <w:sz w:val="2"/>
          <w:szCs w:val="2"/>
        </w:rPr>
      </w:pPr>
    </w:p>
    <w:p w:rsidR="005A1CC2" w:rsidRPr="00817039" w:rsidRDefault="005A1CC2" w:rsidP="00817039">
      <w:pPr>
        <w:keepNext/>
        <w:rPr>
          <w:rFonts w:cs="Arial"/>
          <w:b/>
          <w:bCs/>
          <w:sz w:val="2"/>
          <w:szCs w:val="2"/>
        </w:rPr>
        <w:sectPr w:rsidR="005A1CC2" w:rsidRPr="00817039" w:rsidSect="00F94B51">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11B72" w:rsidRPr="000F7963" w:rsidTr="005A1CC2">
        <w:tc>
          <w:tcPr>
            <w:tcW w:w="811" w:type="dxa"/>
            <w:tcBorders>
              <w:top w:val="single" w:sz="4" w:space="0" w:color="auto"/>
            </w:tcBorders>
          </w:tcPr>
          <w:p w:rsidR="00C11B72" w:rsidRPr="00A24454" w:rsidRDefault="00C11B72" w:rsidP="00931E5E">
            <w:pPr>
              <w:spacing w:before="40" w:after="20"/>
              <w:rPr>
                <w:rFonts w:cs="Arial"/>
                <w:sz w:val="18"/>
                <w:szCs w:val="18"/>
              </w:rPr>
            </w:pPr>
            <w:r w:rsidRPr="00E93E6D">
              <w:rPr>
                <w:rFonts w:cs="Arial"/>
                <w:sz w:val="18"/>
                <w:szCs w:val="18"/>
              </w:rPr>
              <w:t>6.1.</w:t>
            </w:r>
            <w:r>
              <w:rPr>
                <w:rFonts w:cs="Arial"/>
                <w:sz w:val="18"/>
                <w:szCs w:val="18"/>
              </w:rPr>
              <w:t>2</w:t>
            </w:r>
          </w:p>
        </w:tc>
        <w:tc>
          <w:tcPr>
            <w:tcW w:w="4900" w:type="dxa"/>
            <w:tcBorders>
              <w:top w:val="single" w:sz="4" w:space="0" w:color="auto"/>
            </w:tcBorders>
          </w:tcPr>
          <w:p w:rsidR="00C11B72" w:rsidRPr="0090105E" w:rsidRDefault="00C11B72" w:rsidP="00EB0290">
            <w:pPr>
              <w:tabs>
                <w:tab w:val="left" w:pos="212"/>
              </w:tabs>
              <w:spacing w:before="40" w:after="20"/>
              <w:rPr>
                <w:rFonts w:cs="Arial"/>
                <w:sz w:val="18"/>
                <w:szCs w:val="18"/>
              </w:rPr>
            </w:pPr>
            <w:r w:rsidRPr="00A24454">
              <w:rPr>
                <w:rFonts w:cs="Arial"/>
                <w:sz w:val="18"/>
                <w:szCs w:val="18"/>
              </w:rPr>
              <w:t>Um Art, Bereich und Umfang ihrer Inspektionstätigkeiten ausführen zu können, muss die I</w:t>
            </w:r>
            <w:r>
              <w:rPr>
                <w:rFonts w:cs="Arial"/>
                <w:sz w:val="18"/>
                <w:szCs w:val="18"/>
              </w:rPr>
              <w:t>S</w:t>
            </w:r>
            <w:r w:rsidRPr="00A24454">
              <w:rPr>
                <w:rFonts w:cs="Arial"/>
                <w:sz w:val="18"/>
                <w:szCs w:val="18"/>
              </w:rPr>
              <w:t xml:space="preserve"> Personal beschäftigen oder Verträge mit einer ausreichenden Zahl von Personen haben, die über die erforderlichen Kompetenzen verfügen sowie erforderlichenfalls die Eignung zur sachverständigen Beurteilung besitzen.</w:t>
            </w:r>
          </w:p>
        </w:tc>
        <w:tc>
          <w:tcPr>
            <w:tcW w:w="2282" w:type="dxa"/>
            <w:tcBorders>
              <w:top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5A1CC2">
        <w:tc>
          <w:tcPr>
            <w:tcW w:w="811" w:type="dxa"/>
            <w:tcBorders>
              <w:top w:val="single" w:sz="4" w:space="0" w:color="auto"/>
              <w:bottom w:val="single" w:sz="4" w:space="0" w:color="auto"/>
            </w:tcBorders>
          </w:tcPr>
          <w:p w:rsidR="00C11B72" w:rsidRDefault="00C11B72" w:rsidP="00931E5E">
            <w:pPr>
              <w:spacing w:before="40" w:after="20"/>
            </w:pPr>
            <w:r w:rsidRPr="00E93E6D">
              <w:rPr>
                <w:rFonts w:cs="Arial"/>
                <w:sz w:val="18"/>
                <w:szCs w:val="18"/>
              </w:rPr>
              <w:t>6.1.</w:t>
            </w:r>
            <w:r>
              <w:rPr>
                <w:rFonts w:cs="Arial"/>
                <w:sz w:val="18"/>
                <w:szCs w:val="18"/>
              </w:rPr>
              <w:t>3</w:t>
            </w:r>
          </w:p>
        </w:tc>
        <w:tc>
          <w:tcPr>
            <w:tcW w:w="4900" w:type="dxa"/>
            <w:tcBorders>
              <w:top w:val="single" w:sz="4" w:space="0" w:color="auto"/>
              <w:bottom w:val="single" w:sz="4" w:space="0" w:color="auto"/>
            </w:tcBorders>
          </w:tcPr>
          <w:p w:rsidR="00C11B72" w:rsidRDefault="00C11B72" w:rsidP="00931E5E">
            <w:pPr>
              <w:spacing w:before="40" w:after="20"/>
              <w:rPr>
                <w:rFonts w:cs="Arial"/>
                <w:sz w:val="18"/>
                <w:szCs w:val="18"/>
              </w:rPr>
            </w:pPr>
            <w:r w:rsidRPr="00A24454">
              <w:rPr>
                <w:rFonts w:cs="Arial"/>
                <w:sz w:val="18"/>
                <w:szCs w:val="18"/>
              </w:rPr>
              <w:t xml:space="preserve">Das für die Inspektion verantwortliche Personal muss über angemessene Qualifikation, Schulung, Erfahrung und ausreichende Kenntnis der Anforderungen in Bezug auf die auszuführenden Inspektionen verfügen. Es muss auch über sachdienliche Kenntnisse in Bezug auf Folgendes </w:t>
            </w:r>
            <w:r w:rsidRPr="001C74C9">
              <w:rPr>
                <w:rFonts w:cs="Arial"/>
                <w:sz w:val="18"/>
                <w:szCs w:val="18"/>
              </w:rPr>
              <w:t xml:space="preserve">verfügen: </w:t>
            </w:r>
          </w:p>
          <w:p w:rsidR="00C11B72" w:rsidRPr="001C74C9" w:rsidRDefault="00C11B72" w:rsidP="00396FB0">
            <w:pPr>
              <w:numPr>
                <w:ilvl w:val="0"/>
                <w:numId w:val="6"/>
              </w:numPr>
              <w:spacing w:before="40" w:after="20"/>
              <w:ind w:left="253" w:hanging="253"/>
              <w:rPr>
                <w:rFonts w:cs="Arial"/>
                <w:sz w:val="18"/>
                <w:szCs w:val="18"/>
              </w:rPr>
            </w:pPr>
            <w:r w:rsidRPr="001C74C9">
              <w:rPr>
                <w:rFonts w:cs="Arial"/>
                <w:sz w:val="18"/>
                <w:szCs w:val="18"/>
              </w:rPr>
              <w:t xml:space="preserve">die zur Herstellung der inspizierten Produkte verwandte Technik, den Ablauf von Prozessen sowie die Erbringung von Dienstleistungen; </w:t>
            </w:r>
          </w:p>
          <w:p w:rsidR="00C11B72" w:rsidRPr="001C74C9" w:rsidRDefault="00C11B72" w:rsidP="00396FB0">
            <w:pPr>
              <w:numPr>
                <w:ilvl w:val="0"/>
                <w:numId w:val="6"/>
              </w:numPr>
              <w:spacing w:before="40" w:after="20"/>
              <w:ind w:left="253" w:hanging="253"/>
              <w:rPr>
                <w:rFonts w:cs="Arial"/>
                <w:sz w:val="18"/>
                <w:szCs w:val="18"/>
              </w:rPr>
            </w:pPr>
            <w:r w:rsidRPr="001C74C9">
              <w:rPr>
                <w:rFonts w:cs="Arial"/>
                <w:sz w:val="18"/>
                <w:szCs w:val="18"/>
              </w:rPr>
              <w:t xml:space="preserve">die Art und Weise, in der die Produkte verwendet werden, die Prozesse ablaufen und Dienstleistungen erbracht werden; </w:t>
            </w:r>
          </w:p>
          <w:p w:rsidR="00C11B72" w:rsidRPr="001C74C9" w:rsidRDefault="00C11B72" w:rsidP="00396FB0">
            <w:pPr>
              <w:numPr>
                <w:ilvl w:val="0"/>
                <w:numId w:val="6"/>
              </w:numPr>
              <w:spacing w:before="40" w:after="20"/>
              <w:ind w:left="253" w:hanging="253"/>
              <w:rPr>
                <w:sz w:val="18"/>
                <w:szCs w:val="18"/>
              </w:rPr>
            </w:pPr>
            <w:r w:rsidRPr="001C74C9">
              <w:rPr>
                <w:rFonts w:cs="Arial"/>
                <w:sz w:val="18"/>
                <w:szCs w:val="18"/>
              </w:rPr>
              <w:t xml:space="preserve">die Fehler, die sich während der Verwendung des Produktes einstellen können, die Störungen im Ablauf des Prozesses sowie die Mängel bei der Erbringung der Dienstleistungen. </w:t>
            </w:r>
          </w:p>
          <w:p w:rsidR="00C11B72" w:rsidRPr="0090105E" w:rsidRDefault="00C11B72" w:rsidP="00EB0290">
            <w:pPr>
              <w:spacing w:before="40" w:after="20"/>
              <w:rPr>
                <w:sz w:val="18"/>
                <w:szCs w:val="18"/>
              </w:rPr>
            </w:pPr>
            <w:r w:rsidRPr="001C74C9">
              <w:rPr>
                <w:sz w:val="18"/>
                <w:szCs w:val="18"/>
              </w:rPr>
              <w:t>Das Personal muss die Bedeutung von festgestellten Abwe</w:t>
            </w:r>
            <w:r>
              <w:rPr>
                <w:sz w:val="18"/>
                <w:szCs w:val="18"/>
              </w:rPr>
              <w:t>i</w:t>
            </w:r>
            <w:r w:rsidRPr="001C74C9">
              <w:rPr>
                <w:sz w:val="18"/>
                <w:szCs w:val="18"/>
              </w:rPr>
              <w:t>chungen in Bezug auf die übliche Verwendung der Produkte, den Ablauf der Prozesse und die Erbringung der Dienstleistungen verstehen.</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5A1CC2">
        <w:tc>
          <w:tcPr>
            <w:tcW w:w="811" w:type="dxa"/>
            <w:tcBorders>
              <w:top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6</w:t>
            </w:r>
          </w:p>
        </w:tc>
        <w:tc>
          <w:tcPr>
            <w:tcW w:w="4900" w:type="dxa"/>
            <w:tcBorders>
              <w:top w:val="single" w:sz="4" w:space="0" w:color="auto"/>
            </w:tcBorders>
          </w:tcPr>
          <w:p w:rsidR="00C11B72" w:rsidRDefault="00C11B72" w:rsidP="00931E5E">
            <w:pPr>
              <w:spacing w:before="40" w:after="20"/>
              <w:rPr>
                <w:rFonts w:cs="Arial"/>
                <w:sz w:val="18"/>
                <w:szCs w:val="18"/>
              </w:rPr>
            </w:pPr>
            <w:r w:rsidRPr="00A24454">
              <w:rPr>
                <w:rFonts w:cs="Arial"/>
                <w:sz w:val="18"/>
                <w:szCs w:val="18"/>
              </w:rPr>
              <w:t xml:space="preserve">Die dokumentierten Schulungsverfahren (siehe 6.1.5) müssen auf folgende Stufen eingehen: </w:t>
            </w:r>
          </w:p>
          <w:p w:rsidR="00C11B72" w:rsidRPr="00C65402" w:rsidRDefault="00C11B72" w:rsidP="002E569A">
            <w:pPr>
              <w:numPr>
                <w:ilvl w:val="0"/>
                <w:numId w:val="7"/>
              </w:numPr>
              <w:tabs>
                <w:tab w:val="left" w:pos="253"/>
              </w:tabs>
              <w:spacing w:before="40" w:after="20"/>
              <w:ind w:left="253" w:hanging="283"/>
              <w:rPr>
                <w:rFonts w:cs="Arial"/>
                <w:sz w:val="18"/>
                <w:szCs w:val="18"/>
              </w:rPr>
            </w:pPr>
            <w:r w:rsidRPr="00C65402">
              <w:rPr>
                <w:rFonts w:cs="Arial"/>
                <w:sz w:val="18"/>
                <w:szCs w:val="18"/>
              </w:rPr>
              <w:t xml:space="preserve">eine Zeit der Einführung; </w:t>
            </w:r>
          </w:p>
          <w:p w:rsidR="00C11B72" w:rsidRPr="00C65402" w:rsidRDefault="00C11B72" w:rsidP="002E569A">
            <w:pPr>
              <w:numPr>
                <w:ilvl w:val="0"/>
                <w:numId w:val="7"/>
              </w:numPr>
              <w:tabs>
                <w:tab w:val="left" w:pos="253"/>
              </w:tabs>
              <w:spacing w:before="40" w:after="20"/>
              <w:ind w:left="253" w:hanging="283"/>
              <w:rPr>
                <w:rFonts w:cs="Arial"/>
                <w:sz w:val="18"/>
                <w:szCs w:val="18"/>
              </w:rPr>
            </w:pPr>
            <w:r w:rsidRPr="00C65402">
              <w:rPr>
                <w:rFonts w:cs="Arial"/>
                <w:sz w:val="18"/>
                <w:szCs w:val="18"/>
              </w:rPr>
              <w:t xml:space="preserve">eine Zeit der Arbeit mit erfahrenen Inspektoren unter deren Aufsicht; </w:t>
            </w:r>
          </w:p>
          <w:p w:rsidR="00C11B72" w:rsidRPr="0090105E" w:rsidRDefault="00C11B72" w:rsidP="002E569A">
            <w:pPr>
              <w:numPr>
                <w:ilvl w:val="0"/>
                <w:numId w:val="7"/>
              </w:numPr>
              <w:tabs>
                <w:tab w:val="left" w:pos="253"/>
              </w:tabs>
              <w:spacing w:before="40" w:after="20"/>
              <w:ind w:left="253" w:hanging="283"/>
              <w:rPr>
                <w:rFonts w:cs="Arial"/>
                <w:sz w:val="18"/>
                <w:szCs w:val="18"/>
              </w:rPr>
            </w:pPr>
            <w:r w:rsidRPr="00C65402">
              <w:rPr>
                <w:rFonts w:cs="Arial"/>
                <w:sz w:val="18"/>
                <w:szCs w:val="18"/>
              </w:rPr>
              <w:t xml:space="preserve">fortlaufende Schulungen entsprechend der fortschreitenden Entwicklung der Technik und Inspektionsverfahren. </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5A1CC2">
        <w:tc>
          <w:tcPr>
            <w:tcW w:w="811" w:type="dxa"/>
            <w:tcBorders>
              <w:top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7</w:t>
            </w:r>
          </w:p>
        </w:tc>
        <w:tc>
          <w:tcPr>
            <w:tcW w:w="4900" w:type="dxa"/>
            <w:tcBorders>
              <w:top w:val="single" w:sz="4" w:space="0" w:color="auto"/>
            </w:tcBorders>
          </w:tcPr>
          <w:p w:rsidR="00C11B72" w:rsidRPr="0090105E" w:rsidRDefault="00C11B72" w:rsidP="00EB0290">
            <w:pPr>
              <w:tabs>
                <w:tab w:val="left" w:pos="212"/>
              </w:tabs>
              <w:spacing w:before="40" w:after="20"/>
              <w:rPr>
                <w:rFonts w:cs="Arial"/>
                <w:sz w:val="18"/>
                <w:szCs w:val="18"/>
              </w:rPr>
            </w:pPr>
            <w:r w:rsidRPr="00A24454">
              <w:rPr>
                <w:rFonts w:cs="Arial"/>
                <w:sz w:val="18"/>
                <w:szCs w:val="18"/>
              </w:rPr>
              <w:t>Die erforderliche Schulung muss sich nach der Eignung, den Qualifikationen und den Erfahrungen eines jeden Inspektors sowie sonstigen Personals, das in die Inspektionstätigkeiten einbezogen ist, und nach den Ergebnissen aus der Überwachung (siehe 6.1.8) richten.</w:t>
            </w:r>
          </w:p>
        </w:tc>
        <w:tc>
          <w:tcPr>
            <w:tcW w:w="2282" w:type="dxa"/>
            <w:tcBorders>
              <w:top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5A1CC2">
        <w:tc>
          <w:tcPr>
            <w:tcW w:w="811" w:type="dxa"/>
            <w:tcBorders>
              <w:top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8</w:t>
            </w:r>
          </w:p>
        </w:tc>
        <w:tc>
          <w:tcPr>
            <w:tcW w:w="4900" w:type="dxa"/>
            <w:tcBorders>
              <w:top w:val="single" w:sz="4" w:space="0" w:color="auto"/>
            </w:tcBorders>
          </w:tcPr>
          <w:p w:rsidR="00C11B72" w:rsidRPr="006B5307" w:rsidRDefault="00C11B72" w:rsidP="00CD6804">
            <w:pPr>
              <w:pStyle w:val="Default"/>
              <w:autoSpaceDE/>
              <w:autoSpaceDN/>
              <w:adjustRightInd/>
              <w:spacing w:before="40" w:after="20"/>
              <w:rPr>
                <w:sz w:val="16"/>
                <w:szCs w:val="16"/>
              </w:rPr>
            </w:pPr>
            <w:r w:rsidRPr="00A24454">
              <w:rPr>
                <w:rFonts w:ascii="Calibri" w:hAnsi="Calibri"/>
                <w:color w:val="auto"/>
                <w:sz w:val="18"/>
                <w:szCs w:val="18"/>
              </w:rPr>
              <w:t xml:space="preserve">Das Personal, das mit den Inspektionsverfahren und </w:t>
            </w:r>
            <w:r w:rsidR="00B641DF">
              <w:rPr>
                <w:rFonts w:ascii="Calibri" w:hAnsi="Calibri"/>
                <w:color w:val="auto"/>
                <w:sz w:val="18"/>
                <w:szCs w:val="18"/>
              </w:rPr>
              <w:t>–</w:t>
            </w:r>
            <w:r w:rsidRPr="00A24454">
              <w:rPr>
                <w:rFonts w:ascii="Calibri" w:hAnsi="Calibri"/>
                <w:color w:val="auto"/>
                <w:sz w:val="18"/>
                <w:szCs w:val="18"/>
              </w:rPr>
              <w:t xml:space="preserve">anweisungen vertraut ist, muss sämtliche Inspektoren und sonstiges Personal, das in die Inspektionstätigkeiten einbezogen ist, in Bezug auf zufriedenstellende Leistung überwachen. Die </w:t>
            </w:r>
            <w:r w:rsidRPr="00A24454">
              <w:rPr>
                <w:rFonts w:ascii="Calibri" w:hAnsi="Calibri"/>
                <w:color w:val="auto"/>
                <w:sz w:val="18"/>
                <w:szCs w:val="18"/>
              </w:rPr>
              <w:lastRenderedPageBreak/>
              <w:t xml:space="preserve">Ergebnisse der Überwachung sind als ein Mittel zur Ermittlung des Schulungsbedarfs (siehe 6.1.7) einzusetzen. </w:t>
            </w:r>
            <w:r w:rsidRPr="00A87451">
              <w:rPr>
                <w:rFonts w:ascii="Calibri" w:hAnsi="Calibri"/>
                <w:sz w:val="16"/>
                <w:szCs w:val="16"/>
              </w:rPr>
              <w:t>[</w:t>
            </w:r>
            <w:r w:rsidRPr="00A87451">
              <w:rPr>
                <w:rFonts w:ascii="Calibri" w:hAnsi="Calibri"/>
                <w:sz w:val="16"/>
                <w:szCs w:val="16"/>
              </w:rPr>
              <w:sym w:font="Wingdings" w:char="F0E8"/>
            </w:r>
            <w:r w:rsidR="001757B4" w:rsidRPr="001757B4">
              <w:rPr>
                <w:rFonts w:ascii="Calibri" w:hAnsi="Calibri"/>
                <w:caps/>
                <w:sz w:val="16"/>
                <w:szCs w:val="16"/>
              </w:rPr>
              <w:t>Anmerkung</w:t>
            </w:r>
            <w:r w:rsidRPr="00A87451">
              <w:rPr>
                <w:rFonts w:ascii="Calibri" w:hAnsi="Calibri"/>
                <w:sz w:val="16"/>
                <w:szCs w:val="16"/>
              </w:rPr>
              <w:t>]</w:t>
            </w:r>
          </w:p>
        </w:tc>
        <w:tc>
          <w:tcPr>
            <w:tcW w:w="2282" w:type="dxa"/>
            <w:tcBorders>
              <w:top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5A1CC2">
        <w:tc>
          <w:tcPr>
            <w:tcW w:w="811" w:type="dxa"/>
            <w:tcBorders>
              <w:top w:val="single" w:sz="4" w:space="0" w:color="auto"/>
              <w:bottom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9</w:t>
            </w:r>
          </w:p>
        </w:tc>
        <w:tc>
          <w:tcPr>
            <w:tcW w:w="4900" w:type="dxa"/>
            <w:tcBorders>
              <w:top w:val="single" w:sz="4" w:space="0" w:color="auto"/>
              <w:bottom w:val="single" w:sz="4" w:space="0" w:color="auto"/>
            </w:tcBorders>
          </w:tcPr>
          <w:p w:rsidR="00C11B72" w:rsidRPr="006B5307" w:rsidRDefault="00C11B72" w:rsidP="00B641DF">
            <w:pPr>
              <w:pStyle w:val="Default"/>
              <w:autoSpaceDE/>
              <w:autoSpaceDN/>
              <w:adjustRightInd/>
              <w:spacing w:before="40" w:after="20"/>
              <w:rPr>
                <w:sz w:val="16"/>
                <w:szCs w:val="16"/>
              </w:rPr>
            </w:pPr>
            <w:r w:rsidRPr="00A24454">
              <w:rPr>
                <w:rFonts w:ascii="Calibri" w:hAnsi="Calibri"/>
                <w:color w:val="auto"/>
                <w:sz w:val="18"/>
                <w:szCs w:val="18"/>
              </w:rPr>
              <w:t xml:space="preserve">Jeder Inspektor muss vor Ort beobachtet werden, es sei denn, dass hinreichend nachgewiesen werden kann, dass der Inspektor seine Tätigkeiten weiterhin kompetent ausführt. </w:t>
            </w:r>
            <w:r w:rsidR="00B641DF" w:rsidRPr="00A87451">
              <w:rPr>
                <w:rFonts w:ascii="Calibri" w:hAnsi="Calibri"/>
                <w:sz w:val="16"/>
                <w:szCs w:val="16"/>
              </w:rPr>
              <w:t>[</w:t>
            </w:r>
            <w:r w:rsidR="00B641DF" w:rsidRPr="00A87451">
              <w:rPr>
                <w:rFonts w:ascii="Calibri" w:hAnsi="Calibri"/>
                <w:sz w:val="16"/>
                <w:szCs w:val="16"/>
              </w:rPr>
              <w:sym w:font="Wingdings" w:char="F0E8"/>
            </w:r>
            <w:r w:rsidR="001757B4" w:rsidRPr="001757B4">
              <w:rPr>
                <w:rFonts w:ascii="Calibri" w:hAnsi="Calibri"/>
                <w:caps/>
                <w:sz w:val="16"/>
                <w:szCs w:val="16"/>
              </w:rPr>
              <w:t>Anmerkung</w:t>
            </w:r>
            <w:r w:rsidR="00B641DF" w:rsidRPr="00A87451">
              <w:rPr>
                <w:rFonts w:ascii="Calibri" w:hAnsi="Calibri"/>
                <w:sz w:val="16"/>
                <w:szCs w:val="16"/>
              </w:rPr>
              <w:t>]</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11B72" w:rsidRPr="009E23EC" w:rsidRDefault="00C11B72" w:rsidP="00931E5E">
            <w:pPr>
              <w:keepNext/>
              <w:keepLines/>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11B72" w:rsidRPr="000F7963" w:rsidTr="005A1CC2">
        <w:tc>
          <w:tcPr>
            <w:tcW w:w="811" w:type="dxa"/>
            <w:tcBorders>
              <w:top w:val="single" w:sz="4" w:space="0" w:color="auto"/>
              <w:bottom w:val="single" w:sz="4" w:space="0" w:color="auto"/>
            </w:tcBorders>
          </w:tcPr>
          <w:p w:rsidR="00C11B72" w:rsidRPr="00A24454" w:rsidRDefault="00C11B72" w:rsidP="00931E5E">
            <w:pPr>
              <w:spacing w:before="40" w:after="20"/>
              <w:rPr>
                <w:rFonts w:cs="Arial"/>
                <w:sz w:val="18"/>
                <w:szCs w:val="18"/>
              </w:rPr>
            </w:pPr>
            <w:r w:rsidRPr="003A767E">
              <w:rPr>
                <w:rFonts w:cs="Arial"/>
                <w:sz w:val="18"/>
                <w:szCs w:val="18"/>
              </w:rPr>
              <w:t>6.1.</w:t>
            </w:r>
            <w:r>
              <w:rPr>
                <w:rFonts w:cs="Arial"/>
                <w:sz w:val="18"/>
                <w:szCs w:val="18"/>
              </w:rPr>
              <w:t>10</w:t>
            </w:r>
          </w:p>
        </w:tc>
        <w:tc>
          <w:tcPr>
            <w:tcW w:w="4900" w:type="dxa"/>
            <w:tcBorders>
              <w:top w:val="single" w:sz="4" w:space="0" w:color="auto"/>
              <w:bottom w:val="single" w:sz="4" w:space="0" w:color="auto"/>
            </w:tcBorders>
          </w:tcPr>
          <w:p w:rsidR="00C11B72" w:rsidRPr="0090105E" w:rsidRDefault="00C11B72" w:rsidP="00EB0290">
            <w:pPr>
              <w:tabs>
                <w:tab w:val="left" w:pos="212"/>
              </w:tabs>
              <w:spacing w:before="40" w:after="20"/>
              <w:rPr>
                <w:rFonts w:cs="Arial"/>
                <w:sz w:val="18"/>
                <w:szCs w:val="18"/>
              </w:rPr>
            </w:pPr>
            <w:r w:rsidRPr="00A24454">
              <w:rPr>
                <w:rFonts w:cs="Arial"/>
                <w:sz w:val="18"/>
                <w:szCs w:val="18"/>
              </w:rPr>
              <w:t xml:space="preserve">Die </w:t>
            </w:r>
            <w:r>
              <w:rPr>
                <w:rFonts w:cs="Arial"/>
                <w:sz w:val="18"/>
                <w:szCs w:val="18"/>
              </w:rPr>
              <w:t>IS</w:t>
            </w:r>
            <w:r w:rsidRPr="00A24454">
              <w:rPr>
                <w:rFonts w:cs="Arial"/>
                <w:sz w:val="18"/>
                <w:szCs w:val="18"/>
              </w:rPr>
              <w:t xml:space="preserve"> muss Aufzeichnungen führen zur Überwachung, Ausbildung, Schulung, technischem Fachwissen, Erfahrungen sowie zur Autorisierung jedes einzelnen Mitarbeiters der </w:t>
            </w:r>
            <w:r>
              <w:rPr>
                <w:rFonts w:cs="Arial"/>
                <w:sz w:val="18"/>
                <w:szCs w:val="18"/>
              </w:rPr>
              <w:t>IS</w:t>
            </w:r>
            <w:r w:rsidRPr="00A24454">
              <w:rPr>
                <w:rFonts w:cs="Arial"/>
                <w:sz w:val="18"/>
                <w:szCs w:val="18"/>
              </w:rPr>
              <w:t>, der in Inspektionstätigkeiten einbezogen ist.</w:t>
            </w:r>
          </w:p>
        </w:tc>
        <w:tc>
          <w:tcPr>
            <w:tcW w:w="2282" w:type="dxa"/>
            <w:tcBorders>
              <w:top w:val="single" w:sz="4" w:space="0" w:color="auto"/>
              <w:bottom w:val="single" w:sz="4" w:space="0" w:color="auto"/>
            </w:tcBorders>
            <w:shd w:val="clear" w:color="auto" w:fill="DEEAF6"/>
          </w:tcPr>
          <w:p w:rsidR="00C11B72" w:rsidRPr="000F7963" w:rsidRDefault="00C11B72" w:rsidP="00931E5E">
            <w:pPr>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C11B72" w:rsidRPr="009E23EC" w:rsidRDefault="00C11B72" w:rsidP="00931E5E">
            <w:pPr>
              <w:spacing w:before="40" w:after="20"/>
              <w:jc w:val="center"/>
              <w:rPr>
                <w:rFonts w:cs="Arial"/>
                <w:bCs/>
                <w:sz w:val="18"/>
                <w:szCs w:val="18"/>
              </w:rPr>
            </w:pPr>
          </w:p>
        </w:tc>
        <w:tc>
          <w:tcPr>
            <w:tcW w:w="393" w:type="dxa"/>
            <w:tcBorders>
              <w:top w:val="single" w:sz="4" w:space="0" w:color="auto"/>
              <w:bottom w:val="single" w:sz="4" w:space="0" w:color="auto"/>
            </w:tcBorders>
            <w:shd w:val="clear" w:color="auto" w:fill="FFF2CC"/>
          </w:tcPr>
          <w:p w:rsidR="00C11B72" w:rsidRPr="009E23EC" w:rsidRDefault="00C11B7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11B72" w:rsidRPr="009E23EC" w:rsidRDefault="00C11B72" w:rsidP="00931E5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11B72" w:rsidRPr="00A34356" w:rsidRDefault="00C11B72" w:rsidP="00931E5E">
            <w:pPr>
              <w:spacing w:before="40" w:after="20"/>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B0290" w:rsidRDefault="00EB0290" w:rsidP="007003E5">
      <w:pPr>
        <w:spacing w:before="40" w:after="20"/>
        <w:rPr>
          <w:sz w:val="20"/>
        </w:rPr>
        <w:sectPr w:rsidR="00EB0290" w:rsidSect="00F94B51">
          <w:endnotePr>
            <w:numFmt w:val="decimal"/>
          </w:endnotePr>
          <w:type w:val="continuous"/>
          <w:pgSz w:w="11906" w:h="16838" w:code="9"/>
          <w:pgMar w:top="567" w:right="851" w:bottom="851" w:left="1134" w:header="720" w:footer="567" w:gutter="0"/>
          <w:cols w:space="720"/>
          <w:docGrid w:linePitch="299"/>
        </w:sectPr>
      </w:pPr>
    </w:p>
    <w:p w:rsidR="004F7E2E" w:rsidRPr="00EB0290" w:rsidRDefault="004F7E2E" w:rsidP="00EB0290">
      <w:pPr>
        <w:pStyle w:val="berschrift1"/>
        <w:keepLines/>
        <w:rPr>
          <w:sz w:val="22"/>
        </w:rPr>
      </w:pPr>
      <w:bookmarkStart w:id="4" w:name="_Toc452118091"/>
      <w:bookmarkStart w:id="5" w:name="_Toc452118414"/>
      <w:bookmarkStart w:id="6" w:name="_Toc468347831"/>
      <w:bookmarkStart w:id="7" w:name="_Toc36649085"/>
      <w:r w:rsidRPr="00EB0290">
        <w:rPr>
          <w:sz w:val="22"/>
        </w:rPr>
        <w:lastRenderedPageBreak/>
        <w:t>Weitere Aspekte der Begutachtung</w:t>
      </w:r>
      <w:bookmarkEnd w:id="4"/>
      <w:bookmarkEnd w:id="5"/>
      <w:bookmarkEnd w:id="6"/>
      <w:bookmarkEnd w:id="7"/>
    </w:p>
    <w:p w:rsidR="004F7E2E" w:rsidRPr="00306EAD" w:rsidRDefault="004F7E2E" w:rsidP="004F7E2E">
      <w:pPr>
        <w:spacing w:before="40" w:after="40" w:line="200" w:lineRule="exact"/>
        <w:rPr>
          <w:sz w:val="20"/>
        </w:rPr>
      </w:pPr>
    </w:p>
    <w:p w:rsidR="004F7E2E" w:rsidRPr="00817039" w:rsidRDefault="004F7E2E" w:rsidP="00817039">
      <w:pPr>
        <w:keepNext/>
        <w:rPr>
          <w:rFonts w:cs="Arial"/>
          <w:b/>
          <w:bCs/>
          <w:sz w:val="2"/>
          <w:szCs w:val="2"/>
        </w:rPr>
      </w:pPr>
    </w:p>
    <w:p w:rsidR="005A1CC2" w:rsidRPr="00817039" w:rsidRDefault="005A1CC2" w:rsidP="00817039">
      <w:pPr>
        <w:keepNext/>
        <w:rPr>
          <w:rFonts w:cs="Arial"/>
          <w:b/>
          <w:bCs/>
          <w:sz w:val="2"/>
          <w:szCs w:val="2"/>
        </w:rPr>
        <w:sectPr w:rsidR="005A1CC2" w:rsidRPr="00817039" w:rsidSect="00F94B51">
          <w:headerReference w:type="default" r:id="rId14"/>
          <w:endnotePr>
            <w:numFmt w:val="decimal"/>
          </w:endnotePr>
          <w:pgSz w:w="11906" w:h="16838" w:code="9"/>
          <w:pgMar w:top="567" w:right="851" w:bottom="851" w:left="1134" w:header="720" w:footer="567" w:gutter="0"/>
          <w:cols w:space="720"/>
          <w:docGrid w:linePitch="299"/>
        </w:sectPr>
      </w:pPr>
    </w:p>
    <w:p w:rsidR="004F7E2E" w:rsidRPr="00817039" w:rsidRDefault="004F7E2E" w:rsidP="00817039">
      <w:pPr>
        <w:keepNext/>
        <w:rPr>
          <w:rFonts w:cs="Arial"/>
          <w:b/>
          <w:bCs/>
          <w:sz w:val="2"/>
          <w:szCs w:val="2"/>
        </w:rPr>
      </w:pPr>
    </w:p>
    <w:p w:rsidR="005A1CC2" w:rsidRPr="00817039" w:rsidRDefault="005A1CC2" w:rsidP="00817039">
      <w:pPr>
        <w:keepNext/>
        <w:rPr>
          <w:rFonts w:cs="Arial"/>
          <w:b/>
          <w:bCs/>
          <w:sz w:val="2"/>
          <w:szCs w:val="2"/>
        </w:rPr>
        <w:sectPr w:rsidR="005A1CC2" w:rsidRPr="00817039" w:rsidSect="00F94B51">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890"/>
        <w:gridCol w:w="898"/>
        <w:gridCol w:w="992"/>
        <w:gridCol w:w="2337"/>
        <w:gridCol w:w="392"/>
        <w:gridCol w:w="378"/>
        <w:gridCol w:w="406"/>
        <w:gridCol w:w="728"/>
      </w:tblGrid>
      <w:tr w:rsidR="004F7E2E" w:rsidRPr="00306EAD" w:rsidTr="005A1CC2">
        <w:tc>
          <w:tcPr>
            <w:tcW w:w="4678" w:type="dxa"/>
            <w:gridSpan w:val="3"/>
            <w:tcBorders>
              <w:top w:val="single" w:sz="12" w:space="0" w:color="auto"/>
              <w:bottom w:val="single" w:sz="2" w:space="0" w:color="auto"/>
              <w:right w:val="single" w:sz="4" w:space="0" w:color="auto"/>
            </w:tcBorders>
          </w:tcPr>
          <w:p w:rsidR="004F7E2E" w:rsidRPr="00306EAD" w:rsidRDefault="004F7E2E" w:rsidP="00EC4D6F">
            <w:pPr>
              <w:numPr>
                <w:ilvl w:val="0"/>
                <w:numId w:val="3"/>
              </w:numPr>
              <w:spacing w:before="40" w:after="20"/>
              <w:ind w:left="280" w:hanging="208"/>
              <w:rPr>
                <w:rFonts w:cs="Arial"/>
                <w:sz w:val="18"/>
                <w:szCs w:val="18"/>
              </w:rPr>
            </w:pPr>
            <w:r w:rsidRPr="00306EAD">
              <w:rPr>
                <w:bCs/>
                <w:sz w:val="18"/>
                <w:szCs w:val="18"/>
              </w:rPr>
              <w:t xml:space="preserve">Ist die Inspektionsstelle für den begutachteten Geltungsbereich </w:t>
            </w:r>
            <w:r w:rsidRPr="00306EAD">
              <w:rPr>
                <w:b/>
                <w:bCs/>
                <w:sz w:val="18"/>
                <w:szCs w:val="18"/>
              </w:rPr>
              <w:t>im Rahmen der EU-Richtlinien/Module notifiziert oder ist die Notifizierung beantragt</w:t>
            </w:r>
            <w:r w:rsidRPr="00306EAD">
              <w:rPr>
                <w:bCs/>
                <w:sz w:val="18"/>
                <w:szCs w:val="18"/>
              </w:rPr>
              <w:t>?</w:t>
            </w:r>
          </w:p>
        </w:tc>
        <w:tc>
          <w:tcPr>
            <w:tcW w:w="992" w:type="dxa"/>
            <w:tcBorders>
              <w:top w:val="single" w:sz="12" w:space="0" w:color="auto"/>
              <w:bottom w:val="single" w:sz="2" w:space="0" w:color="auto"/>
              <w:right w:val="single" w:sz="4" w:space="0" w:color="auto"/>
            </w:tcBorders>
          </w:tcPr>
          <w:p w:rsidR="004F7E2E" w:rsidRPr="00306EAD" w:rsidRDefault="004F7E2E" w:rsidP="00EC4D6F">
            <w:pPr>
              <w:spacing w:before="40" w:after="20"/>
              <w:rPr>
                <w:rFonts w:cs="Arial"/>
                <w:b/>
                <w:sz w:val="18"/>
                <w:szCs w:val="18"/>
              </w:rPr>
            </w:pPr>
            <w:r w:rsidRPr="00306EAD">
              <w:rPr>
                <w:rFonts w:cs="Arial"/>
                <w:b/>
                <w:sz w:val="18"/>
                <w:szCs w:val="18"/>
              </w:rPr>
              <w:t>SB + FB</w:t>
            </w:r>
          </w:p>
        </w:tc>
        <w:tc>
          <w:tcPr>
            <w:tcW w:w="2337" w:type="dxa"/>
            <w:tcBorders>
              <w:top w:val="single" w:sz="12" w:space="0" w:color="auto"/>
              <w:left w:val="single" w:sz="4" w:space="0" w:color="auto"/>
              <w:bottom w:val="single" w:sz="2" w:space="0" w:color="auto"/>
              <w:right w:val="single" w:sz="4" w:space="0" w:color="auto"/>
            </w:tcBorders>
            <w:shd w:val="clear" w:color="auto" w:fill="DEEAF6"/>
          </w:tcPr>
          <w:p w:rsidR="004F7E2E" w:rsidRPr="00306EAD" w:rsidRDefault="004F7E2E" w:rsidP="00EC4D6F">
            <w:pPr>
              <w:spacing w:before="40" w:after="20"/>
              <w:rPr>
                <w:rFonts w:cs="Arial"/>
                <w:sz w:val="18"/>
                <w:szCs w:val="18"/>
              </w:rPr>
            </w:pPr>
            <w:r w:rsidRPr="00306EAD">
              <w:rPr>
                <w:rFonts w:cs="Arial"/>
                <w:iCs/>
                <w:sz w:val="18"/>
                <w:szCs w:val="18"/>
              </w:rPr>
              <w:fldChar w:fldCharType="begin">
                <w:ffData>
                  <w:name w:val="Text4"/>
                  <w:enabled/>
                  <w:calcOnExit w:val="0"/>
                  <w:textInput/>
                </w:ffData>
              </w:fldChar>
            </w:r>
            <w:r w:rsidRPr="00306EAD">
              <w:rPr>
                <w:rFonts w:cs="Arial"/>
                <w:iCs/>
                <w:sz w:val="18"/>
                <w:szCs w:val="18"/>
              </w:rPr>
              <w:instrText xml:space="preserve"> FORMTEXT </w:instrText>
            </w:r>
            <w:r w:rsidRPr="00306EAD">
              <w:rPr>
                <w:rFonts w:cs="Arial"/>
                <w:iCs/>
                <w:sz w:val="18"/>
                <w:szCs w:val="18"/>
              </w:rPr>
            </w:r>
            <w:r w:rsidRPr="00306EAD">
              <w:rPr>
                <w:rFonts w:cs="Arial"/>
                <w:iCs/>
                <w:sz w:val="18"/>
                <w:szCs w:val="18"/>
              </w:rPr>
              <w:fldChar w:fldCharType="separate"/>
            </w:r>
            <w:r w:rsidRPr="00306EAD">
              <w:rPr>
                <w:rFonts w:cs="Arial"/>
                <w:iCs/>
                <w:noProof/>
                <w:sz w:val="18"/>
                <w:szCs w:val="18"/>
              </w:rPr>
              <w:t> </w:t>
            </w:r>
            <w:r w:rsidRPr="00306EAD">
              <w:rPr>
                <w:rFonts w:cs="Arial"/>
                <w:iCs/>
                <w:noProof/>
                <w:sz w:val="18"/>
                <w:szCs w:val="18"/>
              </w:rPr>
              <w:t> </w:t>
            </w:r>
            <w:r w:rsidRPr="00306EAD">
              <w:rPr>
                <w:rFonts w:cs="Arial"/>
                <w:iCs/>
                <w:noProof/>
                <w:sz w:val="18"/>
                <w:szCs w:val="18"/>
              </w:rPr>
              <w:t> </w:t>
            </w:r>
            <w:r w:rsidRPr="00306EAD">
              <w:rPr>
                <w:rFonts w:cs="Arial"/>
                <w:iCs/>
                <w:noProof/>
                <w:sz w:val="18"/>
                <w:szCs w:val="18"/>
              </w:rPr>
              <w:t> </w:t>
            </w:r>
            <w:r w:rsidRPr="00306EAD">
              <w:rPr>
                <w:rFonts w:cs="Arial"/>
                <w:iCs/>
                <w:noProof/>
                <w:sz w:val="18"/>
                <w:szCs w:val="18"/>
              </w:rPr>
              <w:t> </w:t>
            </w:r>
            <w:r w:rsidRPr="00306EAD">
              <w:rPr>
                <w:rFonts w:cs="Arial"/>
                <w:iCs/>
                <w:sz w:val="18"/>
                <w:szCs w:val="18"/>
              </w:rPr>
              <w:fldChar w:fldCharType="end"/>
            </w:r>
          </w:p>
        </w:tc>
        <w:tc>
          <w:tcPr>
            <w:tcW w:w="1904" w:type="dxa"/>
            <w:gridSpan w:val="4"/>
            <w:tcBorders>
              <w:top w:val="single" w:sz="12" w:space="0" w:color="auto"/>
              <w:bottom w:val="single" w:sz="2" w:space="0" w:color="auto"/>
            </w:tcBorders>
          </w:tcPr>
          <w:p w:rsidR="004F7E2E" w:rsidRPr="00306EAD" w:rsidRDefault="004F7E2E" w:rsidP="00EC4D6F">
            <w:pPr>
              <w:spacing w:before="40" w:after="20"/>
              <w:jc w:val="center"/>
              <w:rPr>
                <w:rFonts w:cs="Arial"/>
                <w:szCs w:val="22"/>
              </w:rPr>
            </w:pPr>
          </w:p>
        </w:tc>
      </w:tr>
      <w:tr w:rsidR="004F7E2E" w:rsidRPr="00306EAD" w:rsidTr="005A1CC2">
        <w:tc>
          <w:tcPr>
            <w:tcW w:w="1890" w:type="dxa"/>
            <w:tcBorders>
              <w:top w:val="single" w:sz="2" w:space="0" w:color="auto"/>
              <w:bottom w:val="single" w:sz="4" w:space="0" w:color="auto"/>
              <w:right w:val="nil"/>
            </w:tcBorders>
            <w:shd w:val="clear" w:color="auto" w:fill="FFF2CC"/>
            <w:vAlign w:val="center"/>
          </w:tcPr>
          <w:p w:rsidR="004F7E2E" w:rsidRPr="00306EAD" w:rsidRDefault="004F7E2E" w:rsidP="00EC4D6F">
            <w:pPr>
              <w:spacing w:before="40" w:after="20"/>
              <w:rPr>
                <w:sz w:val="18"/>
                <w:szCs w:val="18"/>
              </w:rPr>
            </w:pPr>
            <w:r w:rsidRPr="00306EAD">
              <w:rPr>
                <w:sz w:val="18"/>
                <w:szCs w:val="18"/>
              </w:rPr>
              <w:fldChar w:fldCharType="begin">
                <w:ffData>
                  <w:name w:val="Kontrollkästchen1"/>
                  <w:enabled/>
                  <w:calcOnExit w:val="0"/>
                  <w:checkBox>
                    <w:sizeAuto/>
                    <w:default w:val="0"/>
                    <w:checked w:val="0"/>
                  </w:checkBox>
                </w:ffData>
              </w:fldChar>
            </w:r>
            <w:r w:rsidRPr="00306EAD">
              <w:rPr>
                <w:sz w:val="18"/>
                <w:szCs w:val="18"/>
              </w:rPr>
              <w:instrText xml:space="preserve"> FORMCHECKBOX </w:instrText>
            </w:r>
            <w:r w:rsidR="000A2149">
              <w:rPr>
                <w:sz w:val="18"/>
                <w:szCs w:val="18"/>
              </w:rPr>
            </w:r>
            <w:r w:rsidR="000A2149">
              <w:rPr>
                <w:sz w:val="18"/>
                <w:szCs w:val="18"/>
              </w:rPr>
              <w:fldChar w:fldCharType="separate"/>
            </w:r>
            <w:r w:rsidRPr="00306EAD">
              <w:rPr>
                <w:sz w:val="18"/>
                <w:szCs w:val="18"/>
              </w:rPr>
              <w:fldChar w:fldCharType="end"/>
            </w:r>
            <w:r w:rsidRPr="00306EAD">
              <w:rPr>
                <w:sz w:val="18"/>
                <w:szCs w:val="18"/>
              </w:rPr>
              <w:t xml:space="preserve">  Ja</w:t>
            </w:r>
          </w:p>
        </w:tc>
        <w:tc>
          <w:tcPr>
            <w:tcW w:w="1890" w:type="dxa"/>
            <w:tcBorders>
              <w:top w:val="single" w:sz="2" w:space="0" w:color="auto"/>
              <w:left w:val="nil"/>
              <w:bottom w:val="single" w:sz="4" w:space="0" w:color="auto"/>
              <w:right w:val="nil"/>
            </w:tcBorders>
            <w:shd w:val="clear" w:color="auto" w:fill="FFF2CC"/>
            <w:vAlign w:val="center"/>
          </w:tcPr>
          <w:p w:rsidR="004F7E2E" w:rsidRPr="00306EAD" w:rsidRDefault="004F7E2E" w:rsidP="00EC4D6F">
            <w:pPr>
              <w:spacing w:before="40" w:after="20"/>
              <w:rPr>
                <w:sz w:val="18"/>
                <w:szCs w:val="18"/>
              </w:rPr>
            </w:pPr>
            <w:r w:rsidRPr="00306EAD">
              <w:rPr>
                <w:sz w:val="18"/>
                <w:szCs w:val="18"/>
              </w:rPr>
              <w:fldChar w:fldCharType="begin">
                <w:ffData>
                  <w:name w:val="Kontrollkästchen1"/>
                  <w:enabled/>
                  <w:calcOnExit w:val="0"/>
                  <w:checkBox>
                    <w:sizeAuto/>
                    <w:default w:val="0"/>
                    <w:checked w:val="0"/>
                  </w:checkBox>
                </w:ffData>
              </w:fldChar>
            </w:r>
            <w:r w:rsidRPr="00306EAD">
              <w:rPr>
                <w:sz w:val="18"/>
                <w:szCs w:val="18"/>
              </w:rPr>
              <w:instrText xml:space="preserve"> FORMCHECKBOX </w:instrText>
            </w:r>
            <w:r w:rsidR="000A2149">
              <w:rPr>
                <w:sz w:val="18"/>
                <w:szCs w:val="18"/>
              </w:rPr>
            </w:r>
            <w:r w:rsidR="000A2149">
              <w:rPr>
                <w:sz w:val="18"/>
                <w:szCs w:val="18"/>
              </w:rPr>
              <w:fldChar w:fldCharType="separate"/>
            </w:r>
            <w:r w:rsidRPr="00306EAD">
              <w:rPr>
                <w:sz w:val="18"/>
                <w:szCs w:val="18"/>
              </w:rPr>
              <w:fldChar w:fldCharType="end"/>
            </w:r>
            <w:r w:rsidRPr="00306EAD">
              <w:rPr>
                <w:sz w:val="18"/>
                <w:szCs w:val="18"/>
              </w:rPr>
              <w:t xml:space="preserve">  Nein</w:t>
            </w:r>
          </w:p>
        </w:tc>
        <w:tc>
          <w:tcPr>
            <w:tcW w:w="1890" w:type="dxa"/>
            <w:gridSpan w:val="2"/>
            <w:tcBorders>
              <w:top w:val="single" w:sz="2" w:space="0" w:color="auto"/>
              <w:left w:val="nil"/>
              <w:bottom w:val="single" w:sz="4" w:space="0" w:color="auto"/>
              <w:right w:val="nil"/>
            </w:tcBorders>
            <w:shd w:val="clear" w:color="auto" w:fill="FFF2CC"/>
            <w:vAlign w:val="center"/>
          </w:tcPr>
          <w:p w:rsidR="004F7E2E" w:rsidRPr="00306EAD" w:rsidRDefault="004F7E2E" w:rsidP="00EC4D6F">
            <w:pPr>
              <w:spacing w:before="40" w:after="20"/>
              <w:rPr>
                <w:sz w:val="18"/>
                <w:szCs w:val="18"/>
              </w:rPr>
            </w:pPr>
          </w:p>
        </w:tc>
        <w:tc>
          <w:tcPr>
            <w:tcW w:w="4241" w:type="dxa"/>
            <w:gridSpan w:val="5"/>
            <w:tcBorders>
              <w:top w:val="single" w:sz="2" w:space="0" w:color="auto"/>
              <w:left w:val="nil"/>
            </w:tcBorders>
            <w:shd w:val="clear" w:color="auto" w:fill="FFF2CC"/>
          </w:tcPr>
          <w:p w:rsidR="004F7E2E" w:rsidRPr="00306EAD" w:rsidRDefault="004F7E2E" w:rsidP="00EC4D6F">
            <w:pPr>
              <w:spacing w:before="40" w:after="20"/>
              <w:jc w:val="center"/>
            </w:pPr>
          </w:p>
        </w:tc>
      </w:tr>
      <w:tr w:rsidR="004F7E2E" w:rsidRPr="00306EAD" w:rsidTr="005A1CC2">
        <w:tc>
          <w:tcPr>
            <w:tcW w:w="4678" w:type="dxa"/>
            <w:gridSpan w:val="3"/>
            <w:tcBorders>
              <w:top w:val="single" w:sz="12" w:space="0" w:color="auto"/>
              <w:bottom w:val="single" w:sz="2" w:space="0" w:color="auto"/>
              <w:right w:val="single" w:sz="4" w:space="0" w:color="auto"/>
            </w:tcBorders>
          </w:tcPr>
          <w:p w:rsidR="004F7E2E" w:rsidRPr="00306EAD" w:rsidRDefault="004F7E2E" w:rsidP="00EC4D6F">
            <w:pPr>
              <w:numPr>
                <w:ilvl w:val="0"/>
                <w:numId w:val="3"/>
              </w:numPr>
              <w:spacing w:before="40" w:after="20"/>
              <w:ind w:left="294" w:hanging="222"/>
              <w:rPr>
                <w:rFonts w:cs="Arial"/>
                <w:sz w:val="18"/>
                <w:szCs w:val="18"/>
              </w:rPr>
            </w:pPr>
            <w:r w:rsidRPr="00306EAD">
              <w:rPr>
                <w:bCs/>
                <w:sz w:val="18"/>
                <w:szCs w:val="18"/>
              </w:rPr>
              <w:t xml:space="preserve">Erfüllung der zusätzlichen Anforderungen gemäß der relevanten </w:t>
            </w:r>
            <w:r w:rsidRPr="00306EAD">
              <w:rPr>
                <w:b/>
                <w:bCs/>
                <w:sz w:val="18"/>
                <w:szCs w:val="18"/>
              </w:rPr>
              <w:t>Richtlinien/Module</w:t>
            </w:r>
            <w:r w:rsidRPr="00306EAD">
              <w:rPr>
                <w:bCs/>
                <w:sz w:val="18"/>
                <w:szCs w:val="18"/>
              </w:rPr>
              <w:t xml:space="preserve"> (unter Berücksichtigung von EA 2/17, Beschluss Nr. 768/2008/EG)</w:t>
            </w:r>
          </w:p>
        </w:tc>
        <w:tc>
          <w:tcPr>
            <w:tcW w:w="992" w:type="dxa"/>
            <w:tcBorders>
              <w:top w:val="single" w:sz="12" w:space="0" w:color="auto"/>
              <w:bottom w:val="single" w:sz="2" w:space="0" w:color="auto"/>
              <w:right w:val="single" w:sz="4" w:space="0" w:color="auto"/>
            </w:tcBorders>
          </w:tcPr>
          <w:p w:rsidR="004F7E2E" w:rsidRPr="00306EAD" w:rsidRDefault="004F7E2E" w:rsidP="00EC4D6F">
            <w:pPr>
              <w:spacing w:before="40" w:after="20"/>
              <w:rPr>
                <w:rFonts w:cs="Arial"/>
                <w:b/>
                <w:sz w:val="18"/>
                <w:szCs w:val="18"/>
              </w:rPr>
            </w:pPr>
            <w:r w:rsidRPr="00306EAD">
              <w:rPr>
                <w:rFonts w:cs="Arial"/>
                <w:b/>
                <w:sz w:val="18"/>
                <w:szCs w:val="18"/>
              </w:rPr>
              <w:t>SB + FB</w:t>
            </w:r>
          </w:p>
        </w:tc>
        <w:tc>
          <w:tcPr>
            <w:tcW w:w="2337" w:type="dxa"/>
            <w:tcBorders>
              <w:top w:val="single" w:sz="12" w:space="0" w:color="auto"/>
              <w:left w:val="single" w:sz="4" w:space="0" w:color="auto"/>
              <w:bottom w:val="single" w:sz="2" w:space="0" w:color="auto"/>
              <w:right w:val="single" w:sz="4" w:space="0" w:color="auto"/>
            </w:tcBorders>
            <w:shd w:val="clear" w:color="auto" w:fill="DEEAF6"/>
          </w:tcPr>
          <w:p w:rsidR="004F7E2E" w:rsidRPr="00306EAD" w:rsidRDefault="004F7E2E" w:rsidP="00EC4D6F">
            <w:pPr>
              <w:spacing w:before="40" w:after="20"/>
              <w:rPr>
                <w:rFonts w:cs="Arial"/>
                <w:sz w:val="18"/>
                <w:szCs w:val="18"/>
              </w:rPr>
            </w:pPr>
            <w:r w:rsidRPr="00306EAD">
              <w:rPr>
                <w:rFonts w:cs="Arial"/>
                <w:iCs/>
                <w:sz w:val="18"/>
                <w:szCs w:val="18"/>
              </w:rPr>
              <w:fldChar w:fldCharType="begin">
                <w:ffData>
                  <w:name w:val="Text4"/>
                  <w:enabled/>
                  <w:calcOnExit w:val="0"/>
                  <w:textInput/>
                </w:ffData>
              </w:fldChar>
            </w:r>
            <w:r w:rsidRPr="00306EAD">
              <w:rPr>
                <w:rFonts w:cs="Arial"/>
                <w:iCs/>
                <w:sz w:val="18"/>
                <w:szCs w:val="18"/>
              </w:rPr>
              <w:instrText xml:space="preserve"> FORMTEXT </w:instrText>
            </w:r>
            <w:r w:rsidRPr="00306EAD">
              <w:rPr>
                <w:rFonts w:cs="Arial"/>
                <w:iCs/>
                <w:sz w:val="18"/>
                <w:szCs w:val="18"/>
              </w:rPr>
            </w:r>
            <w:r w:rsidRPr="00306EAD">
              <w:rPr>
                <w:rFonts w:cs="Arial"/>
                <w:iCs/>
                <w:sz w:val="18"/>
                <w:szCs w:val="18"/>
              </w:rPr>
              <w:fldChar w:fldCharType="separate"/>
            </w:r>
            <w:r w:rsidRPr="00306EAD">
              <w:rPr>
                <w:rFonts w:cs="Arial"/>
                <w:iCs/>
                <w:noProof/>
                <w:sz w:val="18"/>
                <w:szCs w:val="18"/>
              </w:rPr>
              <w:t> </w:t>
            </w:r>
            <w:r w:rsidRPr="00306EAD">
              <w:rPr>
                <w:rFonts w:cs="Arial"/>
                <w:iCs/>
                <w:noProof/>
                <w:sz w:val="18"/>
                <w:szCs w:val="18"/>
              </w:rPr>
              <w:t> </w:t>
            </w:r>
            <w:r w:rsidRPr="00306EAD">
              <w:rPr>
                <w:rFonts w:cs="Arial"/>
                <w:iCs/>
                <w:noProof/>
                <w:sz w:val="18"/>
                <w:szCs w:val="18"/>
              </w:rPr>
              <w:t> </w:t>
            </w:r>
            <w:r w:rsidRPr="00306EAD">
              <w:rPr>
                <w:rFonts w:cs="Arial"/>
                <w:iCs/>
                <w:noProof/>
                <w:sz w:val="18"/>
                <w:szCs w:val="18"/>
              </w:rPr>
              <w:t> </w:t>
            </w:r>
            <w:r w:rsidRPr="00306EAD">
              <w:rPr>
                <w:rFonts w:cs="Arial"/>
                <w:iCs/>
                <w:noProof/>
                <w:sz w:val="18"/>
                <w:szCs w:val="18"/>
              </w:rPr>
              <w:t> </w:t>
            </w:r>
            <w:r w:rsidRPr="00306EAD">
              <w:rPr>
                <w:rFonts w:cs="Arial"/>
                <w:iCs/>
                <w:sz w:val="18"/>
                <w:szCs w:val="18"/>
              </w:rPr>
              <w:fldChar w:fldCharType="end"/>
            </w:r>
          </w:p>
        </w:tc>
        <w:tc>
          <w:tcPr>
            <w:tcW w:w="392" w:type="dxa"/>
            <w:tcBorders>
              <w:top w:val="single" w:sz="12" w:space="0" w:color="auto"/>
              <w:bottom w:val="single" w:sz="2" w:space="0" w:color="auto"/>
            </w:tcBorders>
            <w:shd w:val="clear" w:color="auto" w:fill="FFF2CC"/>
          </w:tcPr>
          <w:p w:rsidR="004F7E2E" w:rsidRPr="00306EAD" w:rsidRDefault="004F7E2E" w:rsidP="00EC4D6F">
            <w:pPr>
              <w:spacing w:before="40" w:after="20"/>
              <w:jc w:val="center"/>
              <w:rPr>
                <w:rFonts w:cs="Arial"/>
                <w:sz w:val="16"/>
                <w:szCs w:val="16"/>
              </w:rPr>
            </w:pPr>
            <w:r w:rsidRPr="00306EAD">
              <w:rPr>
                <w:rFonts w:cs="Arial"/>
                <w:bCs/>
                <w:sz w:val="16"/>
                <w:szCs w:val="16"/>
              </w:rPr>
              <w:fldChar w:fldCharType="begin">
                <w:ffData>
                  <w:name w:val=""/>
                  <w:enabled/>
                  <w:calcOnExit w:val="0"/>
                  <w:checkBox>
                    <w:sizeAuto/>
                    <w:default w:val="0"/>
                    <w:checked w:val="0"/>
                  </w:checkBox>
                </w:ffData>
              </w:fldChar>
            </w:r>
            <w:r w:rsidRPr="00306EAD">
              <w:rPr>
                <w:rFonts w:cs="Arial"/>
                <w:bCs/>
                <w:sz w:val="16"/>
                <w:szCs w:val="16"/>
              </w:rPr>
              <w:instrText xml:space="preserve"> FORMCHECKBOX </w:instrText>
            </w:r>
            <w:r w:rsidR="000A2149">
              <w:rPr>
                <w:rFonts w:cs="Arial"/>
                <w:bCs/>
                <w:sz w:val="16"/>
                <w:szCs w:val="16"/>
              </w:rPr>
            </w:r>
            <w:r w:rsidR="000A2149">
              <w:rPr>
                <w:rFonts w:cs="Arial"/>
                <w:bCs/>
                <w:sz w:val="16"/>
                <w:szCs w:val="16"/>
              </w:rPr>
              <w:fldChar w:fldCharType="separate"/>
            </w:r>
            <w:r w:rsidRPr="00306EAD">
              <w:rPr>
                <w:rFonts w:cs="Arial"/>
                <w:bCs/>
                <w:sz w:val="16"/>
                <w:szCs w:val="16"/>
              </w:rPr>
              <w:fldChar w:fldCharType="end"/>
            </w:r>
          </w:p>
        </w:tc>
        <w:tc>
          <w:tcPr>
            <w:tcW w:w="378" w:type="dxa"/>
            <w:tcBorders>
              <w:top w:val="single" w:sz="12" w:space="0" w:color="auto"/>
              <w:bottom w:val="single" w:sz="2" w:space="0" w:color="auto"/>
            </w:tcBorders>
            <w:shd w:val="clear" w:color="auto" w:fill="FFF2CC"/>
          </w:tcPr>
          <w:p w:rsidR="004F7E2E" w:rsidRPr="00306EAD" w:rsidRDefault="004F7E2E" w:rsidP="00EC4D6F">
            <w:pPr>
              <w:spacing w:before="40" w:after="20"/>
              <w:jc w:val="center"/>
              <w:rPr>
                <w:rFonts w:cs="Arial"/>
                <w:iCs/>
                <w:sz w:val="16"/>
                <w:szCs w:val="16"/>
              </w:rPr>
            </w:pPr>
            <w:r w:rsidRPr="00306EAD">
              <w:rPr>
                <w:rFonts w:cs="Arial"/>
                <w:bCs/>
                <w:sz w:val="16"/>
                <w:szCs w:val="16"/>
              </w:rPr>
              <w:fldChar w:fldCharType="begin">
                <w:ffData>
                  <w:name w:val=""/>
                  <w:enabled/>
                  <w:calcOnExit w:val="0"/>
                  <w:checkBox>
                    <w:sizeAuto/>
                    <w:default w:val="0"/>
                  </w:checkBox>
                </w:ffData>
              </w:fldChar>
            </w:r>
            <w:r w:rsidRPr="00306EAD">
              <w:rPr>
                <w:rFonts w:cs="Arial"/>
                <w:bCs/>
                <w:sz w:val="16"/>
                <w:szCs w:val="16"/>
              </w:rPr>
              <w:instrText xml:space="preserve"> FORMCHECKBOX </w:instrText>
            </w:r>
            <w:r w:rsidR="000A2149">
              <w:rPr>
                <w:rFonts w:cs="Arial"/>
                <w:bCs/>
                <w:sz w:val="16"/>
                <w:szCs w:val="16"/>
              </w:rPr>
            </w:r>
            <w:r w:rsidR="000A2149">
              <w:rPr>
                <w:rFonts w:cs="Arial"/>
                <w:bCs/>
                <w:sz w:val="16"/>
                <w:szCs w:val="16"/>
              </w:rPr>
              <w:fldChar w:fldCharType="separate"/>
            </w:r>
            <w:r w:rsidRPr="00306EAD">
              <w:rPr>
                <w:rFonts w:cs="Arial"/>
                <w:bCs/>
                <w:sz w:val="16"/>
                <w:szCs w:val="16"/>
              </w:rPr>
              <w:fldChar w:fldCharType="end"/>
            </w:r>
          </w:p>
        </w:tc>
        <w:tc>
          <w:tcPr>
            <w:tcW w:w="406" w:type="dxa"/>
            <w:tcBorders>
              <w:top w:val="single" w:sz="12" w:space="0" w:color="auto"/>
              <w:bottom w:val="single" w:sz="2" w:space="0" w:color="auto"/>
            </w:tcBorders>
            <w:shd w:val="clear" w:color="auto" w:fill="FFF2CC"/>
          </w:tcPr>
          <w:p w:rsidR="004F7E2E" w:rsidRPr="00306EAD" w:rsidRDefault="004F7E2E" w:rsidP="00EC4D6F">
            <w:pPr>
              <w:spacing w:before="40" w:after="20"/>
              <w:jc w:val="center"/>
              <w:rPr>
                <w:rFonts w:cs="Arial"/>
                <w:iCs/>
                <w:sz w:val="16"/>
                <w:szCs w:val="16"/>
              </w:rPr>
            </w:pPr>
            <w:r w:rsidRPr="00306EAD">
              <w:rPr>
                <w:rFonts w:cs="Arial"/>
                <w:bCs/>
                <w:sz w:val="16"/>
                <w:szCs w:val="16"/>
              </w:rPr>
              <w:fldChar w:fldCharType="begin">
                <w:ffData>
                  <w:name w:val=""/>
                  <w:enabled/>
                  <w:calcOnExit w:val="0"/>
                  <w:checkBox>
                    <w:sizeAuto/>
                    <w:default w:val="0"/>
                  </w:checkBox>
                </w:ffData>
              </w:fldChar>
            </w:r>
            <w:r w:rsidRPr="00306EAD">
              <w:rPr>
                <w:rFonts w:cs="Arial"/>
                <w:bCs/>
                <w:sz w:val="16"/>
                <w:szCs w:val="16"/>
              </w:rPr>
              <w:instrText xml:space="preserve"> FORMCHECKBOX </w:instrText>
            </w:r>
            <w:r w:rsidR="000A2149">
              <w:rPr>
                <w:rFonts w:cs="Arial"/>
                <w:bCs/>
                <w:sz w:val="16"/>
                <w:szCs w:val="16"/>
              </w:rPr>
            </w:r>
            <w:r w:rsidR="000A2149">
              <w:rPr>
                <w:rFonts w:cs="Arial"/>
                <w:bCs/>
                <w:sz w:val="16"/>
                <w:szCs w:val="16"/>
              </w:rPr>
              <w:fldChar w:fldCharType="separate"/>
            </w:r>
            <w:r w:rsidRPr="00306EAD">
              <w:rPr>
                <w:rFonts w:cs="Arial"/>
                <w:bCs/>
                <w:sz w:val="16"/>
                <w:szCs w:val="16"/>
              </w:rPr>
              <w:fldChar w:fldCharType="end"/>
            </w:r>
          </w:p>
        </w:tc>
        <w:tc>
          <w:tcPr>
            <w:tcW w:w="728" w:type="dxa"/>
            <w:tcBorders>
              <w:top w:val="single" w:sz="12" w:space="0" w:color="auto"/>
              <w:bottom w:val="single" w:sz="2" w:space="0" w:color="auto"/>
            </w:tcBorders>
            <w:shd w:val="clear" w:color="auto" w:fill="FFF2CC"/>
          </w:tcPr>
          <w:p w:rsidR="004F7E2E" w:rsidRPr="00306EAD" w:rsidRDefault="004F7E2E" w:rsidP="00EC4D6F">
            <w:pPr>
              <w:spacing w:before="40" w:after="20"/>
              <w:jc w:val="center"/>
              <w:rPr>
                <w:rFonts w:cs="Arial"/>
                <w:szCs w:val="22"/>
              </w:rPr>
            </w:pPr>
            <w:r w:rsidRPr="00306EAD">
              <w:rPr>
                <w:rFonts w:cs="Arial"/>
                <w:iCs/>
                <w:sz w:val="18"/>
                <w:szCs w:val="18"/>
              </w:rPr>
              <w:fldChar w:fldCharType="begin">
                <w:ffData>
                  <w:name w:val="Text4"/>
                  <w:enabled/>
                  <w:calcOnExit w:val="0"/>
                  <w:textInput/>
                </w:ffData>
              </w:fldChar>
            </w:r>
            <w:r w:rsidRPr="00306EAD">
              <w:rPr>
                <w:rFonts w:cs="Arial"/>
                <w:iCs/>
                <w:sz w:val="18"/>
                <w:szCs w:val="18"/>
              </w:rPr>
              <w:instrText xml:space="preserve"> FORMTEXT </w:instrText>
            </w:r>
            <w:r w:rsidRPr="00306EAD">
              <w:rPr>
                <w:rFonts w:cs="Arial"/>
                <w:iCs/>
                <w:sz w:val="18"/>
                <w:szCs w:val="18"/>
              </w:rPr>
            </w:r>
            <w:r w:rsidRPr="00306EAD">
              <w:rPr>
                <w:rFonts w:cs="Arial"/>
                <w:iCs/>
                <w:sz w:val="18"/>
                <w:szCs w:val="18"/>
              </w:rPr>
              <w:fldChar w:fldCharType="separate"/>
            </w:r>
            <w:r w:rsidRPr="00306EAD">
              <w:rPr>
                <w:rFonts w:cs="Arial"/>
                <w:iCs/>
                <w:noProof/>
                <w:sz w:val="18"/>
                <w:szCs w:val="18"/>
              </w:rPr>
              <w:t> </w:t>
            </w:r>
            <w:r w:rsidRPr="00306EAD">
              <w:rPr>
                <w:rFonts w:cs="Arial"/>
                <w:iCs/>
                <w:noProof/>
                <w:sz w:val="18"/>
                <w:szCs w:val="18"/>
              </w:rPr>
              <w:t> </w:t>
            </w:r>
            <w:r w:rsidRPr="00306EAD">
              <w:rPr>
                <w:rFonts w:cs="Arial"/>
                <w:iCs/>
                <w:noProof/>
                <w:sz w:val="18"/>
                <w:szCs w:val="18"/>
              </w:rPr>
              <w:t> </w:t>
            </w:r>
            <w:r w:rsidRPr="00306EAD">
              <w:rPr>
                <w:rFonts w:cs="Arial"/>
                <w:iCs/>
                <w:noProof/>
                <w:sz w:val="18"/>
                <w:szCs w:val="18"/>
              </w:rPr>
              <w:t> </w:t>
            </w:r>
            <w:r w:rsidRPr="00306EAD">
              <w:rPr>
                <w:rFonts w:cs="Arial"/>
                <w:iCs/>
                <w:noProof/>
                <w:sz w:val="18"/>
                <w:szCs w:val="18"/>
              </w:rPr>
              <w:t> </w:t>
            </w:r>
            <w:r w:rsidRPr="00306EAD">
              <w:rPr>
                <w:rFonts w:cs="Arial"/>
                <w:iCs/>
                <w:sz w:val="18"/>
                <w:szCs w:val="18"/>
              </w:rPr>
              <w:fldChar w:fldCharType="end"/>
            </w:r>
          </w:p>
        </w:tc>
      </w:tr>
      <w:tr w:rsidR="004F7E2E" w:rsidRPr="00306EAD" w:rsidTr="005A1CC2">
        <w:tc>
          <w:tcPr>
            <w:tcW w:w="1890" w:type="dxa"/>
            <w:tcBorders>
              <w:top w:val="single" w:sz="2" w:space="0" w:color="auto"/>
              <w:bottom w:val="single" w:sz="4" w:space="0" w:color="auto"/>
              <w:right w:val="nil"/>
            </w:tcBorders>
            <w:shd w:val="clear" w:color="auto" w:fill="FFF2CC"/>
          </w:tcPr>
          <w:p w:rsidR="004F7E2E" w:rsidRPr="00306EAD" w:rsidRDefault="004F7E2E" w:rsidP="00EC4D6F">
            <w:pPr>
              <w:spacing w:before="40" w:after="20"/>
              <w:rPr>
                <w:sz w:val="18"/>
                <w:szCs w:val="18"/>
              </w:rPr>
            </w:pPr>
            <w:r w:rsidRPr="00306EAD">
              <w:rPr>
                <w:sz w:val="18"/>
                <w:szCs w:val="18"/>
              </w:rPr>
              <w:fldChar w:fldCharType="begin">
                <w:ffData>
                  <w:name w:val="Kontrollkästchen1"/>
                  <w:enabled/>
                  <w:calcOnExit w:val="0"/>
                  <w:checkBox>
                    <w:sizeAuto/>
                    <w:default w:val="0"/>
                    <w:checked w:val="0"/>
                  </w:checkBox>
                </w:ffData>
              </w:fldChar>
            </w:r>
            <w:r w:rsidRPr="00306EAD">
              <w:rPr>
                <w:sz w:val="18"/>
                <w:szCs w:val="18"/>
              </w:rPr>
              <w:instrText xml:space="preserve"> FORMCHECKBOX </w:instrText>
            </w:r>
            <w:r w:rsidR="000A2149">
              <w:rPr>
                <w:sz w:val="18"/>
                <w:szCs w:val="18"/>
              </w:rPr>
            </w:r>
            <w:r w:rsidR="000A2149">
              <w:rPr>
                <w:sz w:val="18"/>
                <w:szCs w:val="18"/>
              </w:rPr>
              <w:fldChar w:fldCharType="separate"/>
            </w:r>
            <w:r w:rsidRPr="00306EAD">
              <w:rPr>
                <w:sz w:val="18"/>
                <w:szCs w:val="18"/>
              </w:rPr>
              <w:fldChar w:fldCharType="end"/>
            </w:r>
            <w:r w:rsidRPr="00306EAD">
              <w:rPr>
                <w:sz w:val="18"/>
                <w:szCs w:val="18"/>
              </w:rPr>
              <w:t xml:space="preserve">  Ja</w:t>
            </w:r>
          </w:p>
        </w:tc>
        <w:tc>
          <w:tcPr>
            <w:tcW w:w="1890" w:type="dxa"/>
            <w:tcBorders>
              <w:top w:val="single" w:sz="2" w:space="0" w:color="auto"/>
              <w:left w:val="nil"/>
              <w:bottom w:val="single" w:sz="4" w:space="0" w:color="auto"/>
              <w:right w:val="nil"/>
            </w:tcBorders>
            <w:shd w:val="clear" w:color="auto" w:fill="FFF2CC"/>
          </w:tcPr>
          <w:p w:rsidR="004F7E2E" w:rsidRPr="00306EAD" w:rsidRDefault="004F7E2E" w:rsidP="00EC4D6F">
            <w:pPr>
              <w:spacing w:before="40" w:after="20"/>
              <w:rPr>
                <w:sz w:val="18"/>
                <w:szCs w:val="18"/>
              </w:rPr>
            </w:pPr>
            <w:r w:rsidRPr="00306EAD">
              <w:rPr>
                <w:sz w:val="18"/>
                <w:szCs w:val="18"/>
              </w:rPr>
              <w:fldChar w:fldCharType="begin">
                <w:ffData>
                  <w:name w:val="Kontrollkästchen1"/>
                  <w:enabled/>
                  <w:calcOnExit w:val="0"/>
                  <w:checkBox>
                    <w:sizeAuto/>
                    <w:default w:val="0"/>
                    <w:checked w:val="0"/>
                  </w:checkBox>
                </w:ffData>
              </w:fldChar>
            </w:r>
            <w:r w:rsidRPr="00306EAD">
              <w:rPr>
                <w:sz w:val="18"/>
                <w:szCs w:val="18"/>
              </w:rPr>
              <w:instrText xml:space="preserve"> FORMCHECKBOX </w:instrText>
            </w:r>
            <w:r w:rsidR="000A2149">
              <w:rPr>
                <w:sz w:val="18"/>
                <w:szCs w:val="18"/>
              </w:rPr>
            </w:r>
            <w:r w:rsidR="000A2149">
              <w:rPr>
                <w:sz w:val="18"/>
                <w:szCs w:val="18"/>
              </w:rPr>
              <w:fldChar w:fldCharType="separate"/>
            </w:r>
            <w:r w:rsidRPr="00306EAD">
              <w:rPr>
                <w:sz w:val="18"/>
                <w:szCs w:val="18"/>
              </w:rPr>
              <w:fldChar w:fldCharType="end"/>
            </w:r>
            <w:r w:rsidRPr="00306EAD">
              <w:rPr>
                <w:sz w:val="18"/>
                <w:szCs w:val="18"/>
              </w:rPr>
              <w:t xml:space="preserve">  Nein</w:t>
            </w:r>
          </w:p>
        </w:tc>
        <w:tc>
          <w:tcPr>
            <w:tcW w:w="1890" w:type="dxa"/>
            <w:gridSpan w:val="2"/>
            <w:tcBorders>
              <w:top w:val="single" w:sz="2" w:space="0" w:color="auto"/>
              <w:left w:val="nil"/>
              <w:bottom w:val="single" w:sz="4" w:space="0" w:color="auto"/>
              <w:right w:val="nil"/>
            </w:tcBorders>
            <w:shd w:val="clear" w:color="auto" w:fill="FFF2CC"/>
          </w:tcPr>
          <w:p w:rsidR="004F7E2E" w:rsidRPr="00306EAD" w:rsidRDefault="004F7E2E" w:rsidP="00EC4D6F">
            <w:pPr>
              <w:spacing w:before="40" w:after="20"/>
              <w:rPr>
                <w:sz w:val="18"/>
                <w:szCs w:val="18"/>
              </w:rPr>
            </w:pPr>
            <w:r w:rsidRPr="00306EAD">
              <w:rPr>
                <w:sz w:val="18"/>
                <w:szCs w:val="18"/>
              </w:rPr>
              <w:fldChar w:fldCharType="begin">
                <w:ffData>
                  <w:name w:val="Kontrollkästchen1"/>
                  <w:enabled/>
                  <w:calcOnExit w:val="0"/>
                  <w:checkBox>
                    <w:sizeAuto/>
                    <w:default w:val="0"/>
                    <w:checked w:val="0"/>
                  </w:checkBox>
                </w:ffData>
              </w:fldChar>
            </w:r>
            <w:r w:rsidRPr="00306EAD">
              <w:rPr>
                <w:sz w:val="18"/>
                <w:szCs w:val="18"/>
              </w:rPr>
              <w:instrText xml:space="preserve"> FORMCHECKBOX </w:instrText>
            </w:r>
            <w:r w:rsidR="000A2149">
              <w:rPr>
                <w:sz w:val="18"/>
                <w:szCs w:val="18"/>
              </w:rPr>
            </w:r>
            <w:r w:rsidR="000A2149">
              <w:rPr>
                <w:sz w:val="18"/>
                <w:szCs w:val="18"/>
              </w:rPr>
              <w:fldChar w:fldCharType="separate"/>
            </w:r>
            <w:r w:rsidRPr="00306EAD">
              <w:rPr>
                <w:sz w:val="18"/>
                <w:szCs w:val="18"/>
              </w:rPr>
              <w:fldChar w:fldCharType="end"/>
            </w:r>
            <w:r w:rsidRPr="00306EAD">
              <w:rPr>
                <w:sz w:val="18"/>
                <w:szCs w:val="18"/>
              </w:rPr>
              <w:t xml:space="preserve">  Entfällt</w:t>
            </w:r>
          </w:p>
        </w:tc>
        <w:tc>
          <w:tcPr>
            <w:tcW w:w="4241" w:type="dxa"/>
            <w:gridSpan w:val="5"/>
            <w:tcBorders>
              <w:top w:val="single" w:sz="2" w:space="0" w:color="auto"/>
              <w:left w:val="nil"/>
            </w:tcBorders>
            <w:shd w:val="clear" w:color="auto" w:fill="FFF2CC"/>
          </w:tcPr>
          <w:p w:rsidR="004F7E2E" w:rsidRPr="00306EAD" w:rsidRDefault="004F7E2E" w:rsidP="00EC4D6F">
            <w:pPr>
              <w:spacing w:before="40" w:after="20"/>
            </w:pPr>
          </w:p>
        </w:tc>
      </w:tr>
    </w:tbl>
    <w:p w:rsidR="005A1CC2" w:rsidRPr="00817039" w:rsidRDefault="005A1CC2" w:rsidP="00817039">
      <w:pPr>
        <w:keepNext/>
        <w:rPr>
          <w:rFonts w:cs="Arial"/>
          <w:b/>
          <w:bCs/>
          <w:sz w:val="2"/>
          <w:szCs w:val="2"/>
        </w:rPr>
      </w:pPr>
    </w:p>
    <w:p w:rsidR="005A1CC2" w:rsidRPr="00817039" w:rsidRDefault="005A1CC2" w:rsidP="00817039">
      <w:pPr>
        <w:keepNext/>
        <w:rPr>
          <w:rFonts w:cs="Arial"/>
          <w:b/>
          <w:bCs/>
          <w:sz w:val="2"/>
          <w:szCs w:val="2"/>
        </w:rPr>
        <w:sectPr w:rsidR="005A1CC2" w:rsidRPr="00817039" w:rsidSect="00F94B51">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4F7E2E" w:rsidRPr="00306EAD" w:rsidTr="005A1CC2">
        <w:tc>
          <w:tcPr>
            <w:tcW w:w="9911" w:type="dxa"/>
            <w:tcBorders>
              <w:top w:val="single" w:sz="4" w:space="0" w:color="auto"/>
              <w:bottom w:val="single" w:sz="4" w:space="0" w:color="auto"/>
            </w:tcBorders>
            <w:shd w:val="clear" w:color="auto" w:fill="FFF2CC"/>
          </w:tcPr>
          <w:p w:rsidR="004F7E2E" w:rsidRPr="00306EAD" w:rsidRDefault="004F7E2E" w:rsidP="00EC4D6F">
            <w:pPr>
              <w:pStyle w:val="Standard10"/>
            </w:pPr>
            <w:r w:rsidRPr="00306EAD">
              <w:t xml:space="preserve">Bemerkungen: </w:t>
            </w:r>
          </w:p>
        </w:tc>
      </w:tr>
    </w:tbl>
    <w:p w:rsidR="004F7E2E" w:rsidRPr="00817039" w:rsidRDefault="004F7E2E" w:rsidP="00817039">
      <w:pPr>
        <w:keepNext/>
        <w:rPr>
          <w:rFonts w:cs="Arial"/>
          <w:b/>
          <w:bCs/>
          <w:sz w:val="2"/>
          <w:szCs w:val="2"/>
        </w:rPr>
      </w:pPr>
    </w:p>
    <w:p w:rsidR="005A1CC2" w:rsidRPr="00817039" w:rsidRDefault="005A1CC2" w:rsidP="00817039">
      <w:pPr>
        <w:keepNext/>
        <w:rPr>
          <w:rFonts w:cs="Arial"/>
          <w:b/>
          <w:bCs/>
          <w:sz w:val="2"/>
          <w:szCs w:val="2"/>
        </w:rPr>
        <w:sectPr w:rsidR="005A1CC2" w:rsidRPr="00817039" w:rsidSect="00F94B51">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1890"/>
        <w:gridCol w:w="898"/>
        <w:gridCol w:w="992"/>
        <w:gridCol w:w="4241"/>
      </w:tblGrid>
      <w:tr w:rsidR="004F7E2E" w:rsidRPr="00306EAD" w:rsidTr="005A1CC2">
        <w:tc>
          <w:tcPr>
            <w:tcW w:w="4678" w:type="dxa"/>
            <w:gridSpan w:val="3"/>
            <w:tcBorders>
              <w:top w:val="single" w:sz="12" w:space="0" w:color="auto"/>
              <w:bottom w:val="single" w:sz="2" w:space="0" w:color="auto"/>
              <w:right w:val="single" w:sz="4" w:space="0" w:color="auto"/>
            </w:tcBorders>
          </w:tcPr>
          <w:p w:rsidR="004F7E2E" w:rsidRPr="00306EAD" w:rsidRDefault="004F7E2E" w:rsidP="00EC4D6F">
            <w:pPr>
              <w:numPr>
                <w:ilvl w:val="0"/>
                <w:numId w:val="3"/>
              </w:numPr>
              <w:spacing w:before="40" w:after="20"/>
              <w:ind w:left="308" w:hanging="308"/>
              <w:rPr>
                <w:sz w:val="18"/>
                <w:szCs w:val="18"/>
              </w:rPr>
            </w:pPr>
            <w:r w:rsidRPr="00306EAD">
              <w:rPr>
                <w:sz w:val="18"/>
                <w:szCs w:val="18"/>
              </w:rPr>
              <w:t>Erfüllung der Auflagen und Umsetzung der Korrekturmaßnahmen aus der früheren Begutachtung</w:t>
            </w:r>
          </w:p>
        </w:tc>
        <w:tc>
          <w:tcPr>
            <w:tcW w:w="992" w:type="dxa"/>
            <w:tcBorders>
              <w:top w:val="single" w:sz="12" w:space="0" w:color="auto"/>
              <w:bottom w:val="single" w:sz="2" w:space="0" w:color="auto"/>
              <w:right w:val="single" w:sz="4" w:space="0" w:color="auto"/>
            </w:tcBorders>
          </w:tcPr>
          <w:p w:rsidR="004F7E2E" w:rsidRPr="00306EAD" w:rsidRDefault="004F7E2E" w:rsidP="00EC4D6F">
            <w:pPr>
              <w:spacing w:before="40" w:after="20"/>
              <w:rPr>
                <w:rFonts w:cs="Arial"/>
                <w:b/>
                <w:sz w:val="18"/>
                <w:szCs w:val="18"/>
              </w:rPr>
            </w:pPr>
            <w:r w:rsidRPr="00306EAD">
              <w:rPr>
                <w:rFonts w:cs="Arial"/>
                <w:b/>
                <w:sz w:val="18"/>
                <w:szCs w:val="18"/>
              </w:rPr>
              <w:t>SB + FB</w:t>
            </w:r>
          </w:p>
        </w:tc>
        <w:tc>
          <w:tcPr>
            <w:tcW w:w="4241" w:type="dxa"/>
            <w:tcBorders>
              <w:top w:val="single" w:sz="12" w:space="0" w:color="auto"/>
              <w:left w:val="single" w:sz="4" w:space="0" w:color="auto"/>
              <w:bottom w:val="single" w:sz="2" w:space="0" w:color="auto"/>
            </w:tcBorders>
          </w:tcPr>
          <w:p w:rsidR="004F7E2E" w:rsidRPr="00306EAD" w:rsidRDefault="004F7E2E" w:rsidP="00EC4D6F">
            <w:pPr>
              <w:spacing w:before="40" w:after="20"/>
              <w:jc w:val="center"/>
              <w:rPr>
                <w:rFonts w:cs="Arial"/>
                <w:szCs w:val="22"/>
              </w:rPr>
            </w:pPr>
          </w:p>
        </w:tc>
      </w:tr>
      <w:tr w:rsidR="004F7E2E" w:rsidRPr="00306EAD" w:rsidTr="005A1CC2">
        <w:tc>
          <w:tcPr>
            <w:tcW w:w="1890" w:type="dxa"/>
            <w:tcBorders>
              <w:top w:val="single" w:sz="2" w:space="0" w:color="auto"/>
              <w:bottom w:val="single" w:sz="4" w:space="0" w:color="auto"/>
              <w:right w:val="nil"/>
            </w:tcBorders>
            <w:shd w:val="clear" w:color="auto" w:fill="FFF2CC"/>
            <w:vAlign w:val="center"/>
          </w:tcPr>
          <w:p w:rsidR="004F7E2E" w:rsidRPr="00306EAD" w:rsidRDefault="004F7E2E" w:rsidP="00EC4D6F">
            <w:pPr>
              <w:spacing w:before="40" w:after="20"/>
              <w:rPr>
                <w:sz w:val="18"/>
                <w:szCs w:val="18"/>
              </w:rPr>
            </w:pPr>
            <w:r w:rsidRPr="00306EAD">
              <w:rPr>
                <w:rFonts w:cs="Arial"/>
                <w:bCs/>
                <w:sz w:val="18"/>
                <w:szCs w:val="18"/>
              </w:rPr>
              <w:fldChar w:fldCharType="begin">
                <w:ffData>
                  <w:name w:val="Kontrollkästchen1"/>
                  <w:enabled/>
                  <w:calcOnExit w:val="0"/>
                  <w:checkBox>
                    <w:sizeAuto/>
                    <w:default w:val="0"/>
                    <w:checked w:val="0"/>
                  </w:checkBox>
                </w:ffData>
              </w:fldChar>
            </w:r>
            <w:r w:rsidRPr="00306EAD">
              <w:rPr>
                <w:rFonts w:cs="Arial"/>
                <w:bCs/>
                <w:sz w:val="18"/>
                <w:szCs w:val="18"/>
              </w:rPr>
              <w:instrText xml:space="preserve"> FORMCHECKBOX </w:instrText>
            </w:r>
            <w:r w:rsidR="000A2149">
              <w:rPr>
                <w:rFonts w:cs="Arial"/>
                <w:bCs/>
                <w:sz w:val="18"/>
                <w:szCs w:val="18"/>
              </w:rPr>
            </w:r>
            <w:r w:rsidR="000A2149">
              <w:rPr>
                <w:rFonts w:cs="Arial"/>
                <w:bCs/>
                <w:sz w:val="18"/>
                <w:szCs w:val="18"/>
              </w:rPr>
              <w:fldChar w:fldCharType="separate"/>
            </w:r>
            <w:r w:rsidRPr="00306EAD">
              <w:rPr>
                <w:rFonts w:cs="Arial"/>
                <w:bCs/>
                <w:sz w:val="18"/>
                <w:szCs w:val="18"/>
              </w:rPr>
              <w:fldChar w:fldCharType="end"/>
            </w:r>
            <w:r w:rsidRPr="00306EAD">
              <w:rPr>
                <w:rFonts w:cs="Arial"/>
                <w:bCs/>
                <w:sz w:val="18"/>
                <w:szCs w:val="18"/>
              </w:rPr>
              <w:t xml:space="preserve"> </w:t>
            </w:r>
            <w:r w:rsidRPr="00306EAD">
              <w:rPr>
                <w:sz w:val="18"/>
                <w:szCs w:val="18"/>
              </w:rPr>
              <w:t xml:space="preserve"> Ja</w:t>
            </w:r>
          </w:p>
        </w:tc>
        <w:tc>
          <w:tcPr>
            <w:tcW w:w="1890" w:type="dxa"/>
            <w:tcBorders>
              <w:top w:val="single" w:sz="2" w:space="0" w:color="auto"/>
              <w:left w:val="nil"/>
              <w:bottom w:val="single" w:sz="4" w:space="0" w:color="auto"/>
              <w:right w:val="nil"/>
            </w:tcBorders>
            <w:shd w:val="clear" w:color="auto" w:fill="FFF2CC"/>
            <w:vAlign w:val="center"/>
          </w:tcPr>
          <w:p w:rsidR="004F7E2E" w:rsidRPr="00306EAD" w:rsidRDefault="004F7E2E" w:rsidP="00EC4D6F">
            <w:pPr>
              <w:spacing w:before="40" w:after="20"/>
              <w:rPr>
                <w:sz w:val="18"/>
                <w:szCs w:val="18"/>
              </w:rPr>
            </w:pPr>
            <w:r w:rsidRPr="00306EAD">
              <w:rPr>
                <w:sz w:val="18"/>
                <w:szCs w:val="18"/>
              </w:rPr>
              <w:fldChar w:fldCharType="begin">
                <w:ffData>
                  <w:name w:val="Kontrollkästchen1"/>
                  <w:enabled/>
                  <w:calcOnExit w:val="0"/>
                  <w:checkBox>
                    <w:sizeAuto/>
                    <w:default w:val="0"/>
                    <w:checked w:val="0"/>
                  </w:checkBox>
                </w:ffData>
              </w:fldChar>
            </w:r>
            <w:r w:rsidRPr="00306EAD">
              <w:rPr>
                <w:sz w:val="18"/>
                <w:szCs w:val="18"/>
              </w:rPr>
              <w:instrText xml:space="preserve"> FORMCHECKBOX </w:instrText>
            </w:r>
            <w:r w:rsidR="000A2149">
              <w:rPr>
                <w:sz w:val="18"/>
                <w:szCs w:val="18"/>
              </w:rPr>
            </w:r>
            <w:r w:rsidR="000A2149">
              <w:rPr>
                <w:sz w:val="18"/>
                <w:szCs w:val="18"/>
              </w:rPr>
              <w:fldChar w:fldCharType="separate"/>
            </w:r>
            <w:r w:rsidRPr="00306EAD">
              <w:rPr>
                <w:sz w:val="18"/>
                <w:szCs w:val="18"/>
              </w:rPr>
              <w:fldChar w:fldCharType="end"/>
            </w:r>
            <w:r w:rsidRPr="00306EAD">
              <w:rPr>
                <w:sz w:val="18"/>
                <w:szCs w:val="18"/>
              </w:rPr>
              <w:t xml:space="preserve">  Nein</w:t>
            </w:r>
          </w:p>
        </w:tc>
        <w:tc>
          <w:tcPr>
            <w:tcW w:w="1890" w:type="dxa"/>
            <w:gridSpan w:val="2"/>
            <w:tcBorders>
              <w:top w:val="single" w:sz="2" w:space="0" w:color="auto"/>
              <w:left w:val="nil"/>
              <w:bottom w:val="single" w:sz="4" w:space="0" w:color="auto"/>
              <w:right w:val="nil"/>
            </w:tcBorders>
            <w:shd w:val="clear" w:color="auto" w:fill="FFF2CC"/>
            <w:vAlign w:val="center"/>
          </w:tcPr>
          <w:p w:rsidR="004F7E2E" w:rsidRPr="00306EAD" w:rsidRDefault="004F7E2E" w:rsidP="00EC4D6F">
            <w:pPr>
              <w:spacing w:before="40" w:after="20"/>
              <w:rPr>
                <w:sz w:val="18"/>
                <w:szCs w:val="18"/>
              </w:rPr>
            </w:pPr>
            <w:r w:rsidRPr="00306EAD">
              <w:rPr>
                <w:sz w:val="18"/>
                <w:szCs w:val="18"/>
              </w:rPr>
              <w:fldChar w:fldCharType="begin">
                <w:ffData>
                  <w:name w:val="Kontrollkästchen1"/>
                  <w:enabled/>
                  <w:calcOnExit w:val="0"/>
                  <w:checkBox>
                    <w:sizeAuto/>
                    <w:default w:val="0"/>
                    <w:checked w:val="0"/>
                  </w:checkBox>
                </w:ffData>
              </w:fldChar>
            </w:r>
            <w:r w:rsidRPr="00306EAD">
              <w:rPr>
                <w:sz w:val="18"/>
                <w:szCs w:val="18"/>
              </w:rPr>
              <w:instrText xml:space="preserve"> FORMCHECKBOX </w:instrText>
            </w:r>
            <w:r w:rsidR="000A2149">
              <w:rPr>
                <w:sz w:val="18"/>
                <w:szCs w:val="18"/>
              </w:rPr>
            </w:r>
            <w:r w:rsidR="000A2149">
              <w:rPr>
                <w:sz w:val="18"/>
                <w:szCs w:val="18"/>
              </w:rPr>
              <w:fldChar w:fldCharType="separate"/>
            </w:r>
            <w:r w:rsidRPr="00306EAD">
              <w:rPr>
                <w:sz w:val="18"/>
                <w:szCs w:val="18"/>
              </w:rPr>
              <w:fldChar w:fldCharType="end"/>
            </w:r>
            <w:r w:rsidRPr="00306EAD">
              <w:rPr>
                <w:sz w:val="18"/>
                <w:szCs w:val="18"/>
              </w:rPr>
              <w:t xml:space="preserve">  Entfällt</w:t>
            </w:r>
          </w:p>
        </w:tc>
        <w:tc>
          <w:tcPr>
            <w:tcW w:w="4241" w:type="dxa"/>
            <w:tcBorders>
              <w:top w:val="single" w:sz="2" w:space="0" w:color="auto"/>
              <w:left w:val="nil"/>
            </w:tcBorders>
            <w:shd w:val="clear" w:color="auto" w:fill="FFF2CC"/>
          </w:tcPr>
          <w:p w:rsidR="004F7E2E" w:rsidRPr="00306EAD" w:rsidRDefault="004F7E2E" w:rsidP="00EC4D6F">
            <w:pPr>
              <w:spacing w:before="40" w:after="20"/>
              <w:jc w:val="center"/>
            </w:pPr>
          </w:p>
        </w:tc>
      </w:tr>
    </w:tbl>
    <w:p w:rsidR="004F7E2E" w:rsidRPr="00817039" w:rsidRDefault="004F7E2E" w:rsidP="00817039">
      <w:pPr>
        <w:keepNext/>
        <w:rPr>
          <w:rFonts w:cs="Arial"/>
          <w:b/>
          <w:bCs/>
          <w:sz w:val="2"/>
          <w:szCs w:val="2"/>
        </w:rPr>
        <w:sectPr w:rsidR="004F7E2E" w:rsidRPr="00817039" w:rsidSect="00F94B51">
          <w:endnotePr>
            <w:numFmt w:val="decimal"/>
          </w:endnotePr>
          <w:type w:val="continuous"/>
          <w:pgSz w:w="11906" w:h="16838" w:code="9"/>
          <w:pgMar w:top="567" w:right="851" w:bottom="993"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4F7E2E" w:rsidRPr="00306EAD" w:rsidTr="005A1CC2">
        <w:tc>
          <w:tcPr>
            <w:tcW w:w="9911" w:type="dxa"/>
            <w:tcBorders>
              <w:top w:val="single" w:sz="4" w:space="0" w:color="auto"/>
              <w:bottom w:val="single" w:sz="4" w:space="0" w:color="auto"/>
            </w:tcBorders>
            <w:shd w:val="clear" w:color="auto" w:fill="FFF2CC"/>
          </w:tcPr>
          <w:p w:rsidR="004F7E2E" w:rsidRPr="00306EAD" w:rsidRDefault="004F7E2E" w:rsidP="00EC4D6F">
            <w:pPr>
              <w:pStyle w:val="Standard10"/>
            </w:pPr>
            <w:r w:rsidRPr="00306EAD">
              <w:t xml:space="preserve">Bemerkungen: </w:t>
            </w:r>
          </w:p>
        </w:tc>
      </w:tr>
    </w:tbl>
    <w:p w:rsidR="004F7E2E" w:rsidRPr="00EB0290" w:rsidRDefault="004F7E2E" w:rsidP="00EB0290">
      <w:pPr>
        <w:rPr>
          <w:sz w:val="2"/>
          <w:szCs w:val="2"/>
          <w:highlight w:val="yellow"/>
        </w:rPr>
      </w:pPr>
    </w:p>
    <w:p w:rsidR="005A1CC2" w:rsidRPr="00EB0290" w:rsidRDefault="005A1CC2" w:rsidP="00EB0290">
      <w:pPr>
        <w:rPr>
          <w:sz w:val="2"/>
          <w:szCs w:val="2"/>
          <w:highlight w:val="yellow"/>
        </w:rPr>
        <w:sectPr w:rsidR="005A1CC2" w:rsidRPr="00EB0290" w:rsidSect="00F94B51">
          <w:endnotePr>
            <w:numFmt w:val="decimal"/>
          </w:endnotePr>
          <w:type w:val="continuous"/>
          <w:pgSz w:w="11906" w:h="16838" w:code="9"/>
          <w:pgMar w:top="567" w:right="851" w:bottom="851" w:left="1134" w:header="720" w:footer="567" w:gutter="0"/>
          <w:cols w:space="720"/>
          <w:formProt w:val="0"/>
          <w:docGrid w:linePitch="299"/>
        </w:sectPr>
      </w:pPr>
    </w:p>
    <w:tbl>
      <w:tblPr>
        <w:tblStyle w:val="Tabellenraster"/>
        <w:tblW w:w="0" w:type="auto"/>
        <w:tblCellMar>
          <w:left w:w="68" w:type="dxa"/>
          <w:right w:w="68" w:type="dxa"/>
        </w:tblCellMar>
        <w:tblLook w:val="04A0" w:firstRow="1" w:lastRow="0" w:firstColumn="1" w:lastColumn="0" w:noHBand="0" w:noVBand="1"/>
      </w:tblPr>
      <w:tblGrid>
        <w:gridCol w:w="9911"/>
      </w:tblGrid>
      <w:tr w:rsidR="00067E2E" w:rsidRPr="00067E2E" w:rsidTr="00067E2E">
        <w:tc>
          <w:tcPr>
            <w:tcW w:w="9911" w:type="dxa"/>
          </w:tcPr>
          <w:p w:rsidR="00067E2E" w:rsidRPr="00067E2E" w:rsidRDefault="00067E2E" w:rsidP="005238F9">
            <w:pPr>
              <w:pStyle w:val="Standard10"/>
              <w:rPr>
                <w:b/>
              </w:rPr>
            </w:pPr>
            <w:r w:rsidRPr="00067E2E">
              <w:rPr>
                <w:b/>
              </w:rPr>
              <w:t xml:space="preserve">Die spezifischen Anforderungen der zutreffenden Regeln von ILAC und EA wurden im Rahmen der Begutachtung </w:t>
            </w:r>
            <w:r w:rsidRPr="00067E2E">
              <w:rPr>
                <w:b/>
              </w:rPr>
              <w:br/>
              <w:t>berücksichtigt.</w:t>
            </w:r>
          </w:p>
        </w:tc>
      </w:tr>
    </w:tbl>
    <w:p w:rsidR="004F7E2E" w:rsidRPr="004F7E2E" w:rsidRDefault="004F7E2E" w:rsidP="007003E5">
      <w:pPr>
        <w:spacing w:before="40" w:after="20"/>
        <w:rPr>
          <w:szCs w:val="22"/>
          <w:highlight w:val="yellow"/>
        </w:rPr>
      </w:pPr>
    </w:p>
    <w:tbl>
      <w:tblPr>
        <w:tblW w:w="5000" w:type="pct"/>
        <w:tblLayout w:type="fixed"/>
        <w:tblCellMar>
          <w:left w:w="79" w:type="dxa"/>
          <w:right w:w="79" w:type="dxa"/>
        </w:tblCellMar>
        <w:tblLook w:val="0000" w:firstRow="0" w:lastRow="0" w:firstColumn="0" w:lastColumn="0" w:noHBand="0" w:noVBand="0"/>
      </w:tblPr>
      <w:tblGrid>
        <w:gridCol w:w="8064"/>
        <w:gridCol w:w="1841"/>
      </w:tblGrid>
      <w:tr w:rsidR="005D2105" w:rsidRPr="00306EAD" w:rsidTr="005A1CC2">
        <w:tc>
          <w:tcPr>
            <w:tcW w:w="8084" w:type="dxa"/>
            <w:tcBorders>
              <w:top w:val="single" w:sz="4" w:space="0" w:color="auto"/>
              <w:left w:val="single" w:sz="6" w:space="0" w:color="auto"/>
              <w:bottom w:val="single" w:sz="4" w:space="0" w:color="auto"/>
            </w:tcBorders>
          </w:tcPr>
          <w:p w:rsidR="005D2105" w:rsidRPr="00306EAD" w:rsidRDefault="005D2105" w:rsidP="00931E5E">
            <w:pPr>
              <w:spacing w:before="40" w:after="20"/>
              <w:rPr>
                <w:b/>
                <w:szCs w:val="22"/>
              </w:rPr>
            </w:pPr>
            <w:r w:rsidRPr="00306EAD">
              <w:rPr>
                <w:b/>
                <w:szCs w:val="22"/>
              </w:rPr>
              <w:t>Vorabprüfung der Dokumente und Aufzeichnungen durchgeführt am:</w:t>
            </w:r>
          </w:p>
        </w:tc>
        <w:tc>
          <w:tcPr>
            <w:tcW w:w="1845" w:type="dxa"/>
            <w:tcBorders>
              <w:top w:val="single" w:sz="4" w:space="0" w:color="auto"/>
              <w:bottom w:val="single" w:sz="4" w:space="0" w:color="auto"/>
              <w:right w:val="single" w:sz="6" w:space="0" w:color="auto"/>
            </w:tcBorders>
            <w:shd w:val="clear" w:color="auto" w:fill="FFF2CC"/>
          </w:tcPr>
          <w:p w:rsidR="005D2105" w:rsidRPr="00306EAD" w:rsidRDefault="005D2105" w:rsidP="00931E5E">
            <w:pPr>
              <w:spacing w:before="40" w:after="20"/>
              <w:ind w:left="-221" w:firstLine="221"/>
              <w:rPr>
                <w:szCs w:val="22"/>
              </w:rPr>
            </w:pPr>
            <w:r w:rsidRPr="00306EAD">
              <w:rPr>
                <w:szCs w:val="22"/>
              </w:rPr>
              <w:fldChar w:fldCharType="begin">
                <w:ffData>
                  <w:name w:val=""/>
                  <w:enabled/>
                  <w:calcOnExit w:val="0"/>
                  <w:textInput/>
                </w:ffData>
              </w:fldChar>
            </w:r>
            <w:r w:rsidRPr="00306EAD">
              <w:rPr>
                <w:szCs w:val="22"/>
              </w:rPr>
              <w:instrText xml:space="preserve"> FORMTEXT </w:instrText>
            </w:r>
            <w:r w:rsidRPr="00306EAD">
              <w:rPr>
                <w:szCs w:val="22"/>
              </w:rPr>
            </w:r>
            <w:r w:rsidRPr="00306EAD">
              <w:rPr>
                <w:szCs w:val="22"/>
              </w:rPr>
              <w:fldChar w:fldCharType="separate"/>
            </w:r>
            <w:r w:rsidRPr="00306EAD">
              <w:rPr>
                <w:noProof/>
                <w:szCs w:val="22"/>
              </w:rPr>
              <w:t> </w:t>
            </w:r>
            <w:r w:rsidRPr="00306EAD">
              <w:rPr>
                <w:noProof/>
                <w:szCs w:val="22"/>
              </w:rPr>
              <w:t> </w:t>
            </w:r>
            <w:r w:rsidRPr="00306EAD">
              <w:rPr>
                <w:noProof/>
                <w:szCs w:val="22"/>
              </w:rPr>
              <w:t> </w:t>
            </w:r>
            <w:r w:rsidRPr="00306EAD">
              <w:rPr>
                <w:noProof/>
                <w:szCs w:val="22"/>
              </w:rPr>
              <w:t> </w:t>
            </w:r>
            <w:r w:rsidRPr="00306EAD">
              <w:rPr>
                <w:noProof/>
                <w:szCs w:val="22"/>
              </w:rPr>
              <w:t> </w:t>
            </w:r>
            <w:r w:rsidRPr="00306EAD">
              <w:rPr>
                <w:szCs w:val="22"/>
              </w:rPr>
              <w:fldChar w:fldCharType="end"/>
            </w:r>
          </w:p>
        </w:tc>
      </w:tr>
    </w:tbl>
    <w:p w:rsidR="005D2105" w:rsidRPr="00306EAD" w:rsidRDefault="005D2105" w:rsidP="00931E5E">
      <w:pPr>
        <w:spacing w:before="40" w:after="20"/>
        <w:rPr>
          <w:szCs w:val="22"/>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4107"/>
        <w:gridCol w:w="1416"/>
        <w:gridCol w:w="1273"/>
        <w:gridCol w:w="1274"/>
        <w:gridCol w:w="1840"/>
      </w:tblGrid>
      <w:tr w:rsidR="005D2105" w:rsidRPr="00306EAD" w:rsidTr="005A1CC2">
        <w:tc>
          <w:tcPr>
            <w:tcW w:w="4115" w:type="dxa"/>
            <w:tcBorders>
              <w:top w:val="single" w:sz="4" w:space="0" w:color="auto"/>
              <w:bottom w:val="single" w:sz="6" w:space="0" w:color="auto"/>
              <w:right w:val="single" w:sz="2" w:space="0" w:color="auto"/>
            </w:tcBorders>
            <w:vAlign w:val="center"/>
          </w:tcPr>
          <w:p w:rsidR="005D2105" w:rsidRPr="00306EAD" w:rsidRDefault="005D2105" w:rsidP="00931E5E">
            <w:pPr>
              <w:pStyle w:val="Kopfzeile"/>
              <w:tabs>
                <w:tab w:val="clear" w:pos="4536"/>
                <w:tab w:val="clear" w:pos="9072"/>
              </w:tabs>
              <w:spacing w:before="40" w:after="20"/>
              <w:rPr>
                <w:rFonts w:ascii="Calibri" w:hAnsi="Calibri"/>
                <w:b/>
                <w:sz w:val="22"/>
                <w:szCs w:val="22"/>
                <w:lang w:val="de-DE" w:eastAsia="de-DE"/>
              </w:rPr>
            </w:pPr>
            <w:r w:rsidRPr="00306EAD">
              <w:rPr>
                <w:rFonts w:ascii="Calibri" w:hAnsi="Calibri"/>
                <w:b/>
                <w:sz w:val="22"/>
                <w:szCs w:val="22"/>
                <w:lang w:val="de-DE" w:eastAsia="de-DE"/>
              </w:rPr>
              <w:t>Anzahl der Abweichungen:</w:t>
            </w:r>
          </w:p>
        </w:tc>
        <w:tc>
          <w:tcPr>
            <w:tcW w:w="1418" w:type="dxa"/>
            <w:tcBorders>
              <w:top w:val="single" w:sz="4" w:space="0" w:color="auto"/>
              <w:left w:val="single" w:sz="2" w:space="0" w:color="auto"/>
              <w:right w:val="nil"/>
            </w:tcBorders>
          </w:tcPr>
          <w:p w:rsidR="005D2105" w:rsidRPr="00306EAD" w:rsidRDefault="005D2105" w:rsidP="00931E5E">
            <w:pPr>
              <w:spacing w:before="40" w:after="20"/>
              <w:rPr>
                <w:szCs w:val="22"/>
              </w:rPr>
            </w:pPr>
            <w:r w:rsidRPr="00306EAD">
              <w:rPr>
                <w:szCs w:val="22"/>
              </w:rPr>
              <w:t>Nicht kritisch:</w:t>
            </w:r>
          </w:p>
        </w:tc>
        <w:tc>
          <w:tcPr>
            <w:tcW w:w="1275" w:type="dxa"/>
            <w:tcBorders>
              <w:top w:val="single" w:sz="4" w:space="0" w:color="auto"/>
              <w:left w:val="nil"/>
              <w:bottom w:val="single" w:sz="6" w:space="0" w:color="auto"/>
              <w:right w:val="single" w:sz="2" w:space="0" w:color="auto"/>
            </w:tcBorders>
            <w:shd w:val="clear" w:color="auto" w:fill="FFF2CC"/>
          </w:tcPr>
          <w:p w:rsidR="005D2105" w:rsidRPr="00306EAD" w:rsidRDefault="005D2105" w:rsidP="00931E5E">
            <w:pPr>
              <w:spacing w:before="40" w:after="20"/>
              <w:rPr>
                <w:b/>
                <w:bCs/>
                <w:szCs w:val="22"/>
              </w:rPr>
            </w:pPr>
            <w:r w:rsidRPr="00306EAD">
              <w:rPr>
                <w:b/>
                <w:szCs w:val="22"/>
              </w:rPr>
              <w:fldChar w:fldCharType="begin">
                <w:ffData>
                  <w:name w:val=""/>
                  <w:enabled/>
                  <w:calcOnExit w:val="0"/>
                  <w:textInput/>
                </w:ffData>
              </w:fldChar>
            </w:r>
            <w:r w:rsidRPr="00306EAD">
              <w:rPr>
                <w:b/>
                <w:szCs w:val="22"/>
              </w:rPr>
              <w:instrText xml:space="preserve"> FORMTEXT </w:instrText>
            </w:r>
            <w:r w:rsidRPr="00306EAD">
              <w:rPr>
                <w:b/>
                <w:szCs w:val="22"/>
              </w:rPr>
            </w:r>
            <w:r w:rsidRPr="00306EAD">
              <w:rPr>
                <w:b/>
                <w:szCs w:val="22"/>
              </w:rPr>
              <w:fldChar w:fldCharType="separate"/>
            </w:r>
            <w:r w:rsidRPr="00306EAD">
              <w:rPr>
                <w:b/>
                <w:noProof/>
                <w:szCs w:val="22"/>
              </w:rPr>
              <w:t> </w:t>
            </w:r>
            <w:r w:rsidRPr="00306EAD">
              <w:rPr>
                <w:b/>
                <w:noProof/>
                <w:szCs w:val="22"/>
              </w:rPr>
              <w:t> </w:t>
            </w:r>
            <w:r w:rsidRPr="00306EAD">
              <w:rPr>
                <w:b/>
                <w:noProof/>
                <w:szCs w:val="22"/>
              </w:rPr>
              <w:t> </w:t>
            </w:r>
            <w:r w:rsidRPr="00306EAD">
              <w:rPr>
                <w:b/>
                <w:noProof/>
                <w:szCs w:val="22"/>
              </w:rPr>
              <w:t> </w:t>
            </w:r>
            <w:r w:rsidRPr="00306EAD">
              <w:rPr>
                <w:b/>
                <w:noProof/>
                <w:szCs w:val="22"/>
              </w:rPr>
              <w:t> </w:t>
            </w:r>
            <w:r w:rsidRPr="00306EAD">
              <w:rPr>
                <w:b/>
                <w:szCs w:val="22"/>
              </w:rPr>
              <w:fldChar w:fldCharType="end"/>
            </w:r>
          </w:p>
        </w:tc>
        <w:tc>
          <w:tcPr>
            <w:tcW w:w="1276" w:type="dxa"/>
            <w:tcBorders>
              <w:top w:val="single" w:sz="4" w:space="0" w:color="auto"/>
              <w:left w:val="single" w:sz="2" w:space="0" w:color="auto"/>
              <w:bottom w:val="single" w:sz="6" w:space="0" w:color="auto"/>
              <w:right w:val="nil"/>
            </w:tcBorders>
          </w:tcPr>
          <w:p w:rsidR="005D2105" w:rsidRPr="00306EAD" w:rsidRDefault="005D2105" w:rsidP="00931E5E">
            <w:pPr>
              <w:spacing w:before="40" w:after="20"/>
              <w:rPr>
                <w:szCs w:val="22"/>
              </w:rPr>
            </w:pPr>
            <w:r w:rsidRPr="00306EAD">
              <w:rPr>
                <w:szCs w:val="22"/>
              </w:rPr>
              <w:t>Kritisch:</w:t>
            </w:r>
          </w:p>
        </w:tc>
        <w:tc>
          <w:tcPr>
            <w:tcW w:w="1843" w:type="dxa"/>
            <w:tcBorders>
              <w:top w:val="single" w:sz="4" w:space="0" w:color="auto"/>
              <w:left w:val="nil"/>
              <w:bottom w:val="single" w:sz="6" w:space="0" w:color="auto"/>
              <w:right w:val="single" w:sz="2" w:space="0" w:color="auto"/>
            </w:tcBorders>
            <w:shd w:val="clear" w:color="auto" w:fill="FFF2CC"/>
          </w:tcPr>
          <w:p w:rsidR="005D2105" w:rsidRPr="00306EAD" w:rsidRDefault="005D2105" w:rsidP="00931E5E">
            <w:pPr>
              <w:spacing w:before="40" w:after="20"/>
              <w:rPr>
                <w:b/>
                <w:bCs/>
                <w:szCs w:val="22"/>
              </w:rPr>
            </w:pPr>
            <w:r w:rsidRPr="00306EAD">
              <w:rPr>
                <w:b/>
                <w:szCs w:val="22"/>
              </w:rPr>
              <w:fldChar w:fldCharType="begin">
                <w:ffData>
                  <w:name w:val=""/>
                  <w:enabled/>
                  <w:calcOnExit w:val="0"/>
                  <w:textInput/>
                </w:ffData>
              </w:fldChar>
            </w:r>
            <w:r w:rsidRPr="00306EAD">
              <w:rPr>
                <w:b/>
                <w:szCs w:val="22"/>
              </w:rPr>
              <w:instrText xml:space="preserve"> FORMTEXT </w:instrText>
            </w:r>
            <w:r w:rsidRPr="00306EAD">
              <w:rPr>
                <w:b/>
                <w:szCs w:val="22"/>
              </w:rPr>
            </w:r>
            <w:r w:rsidRPr="00306EAD">
              <w:rPr>
                <w:b/>
                <w:szCs w:val="22"/>
              </w:rPr>
              <w:fldChar w:fldCharType="separate"/>
            </w:r>
            <w:r w:rsidRPr="00306EAD">
              <w:rPr>
                <w:b/>
                <w:noProof/>
                <w:szCs w:val="22"/>
              </w:rPr>
              <w:t> </w:t>
            </w:r>
            <w:r w:rsidRPr="00306EAD">
              <w:rPr>
                <w:b/>
                <w:noProof/>
                <w:szCs w:val="22"/>
              </w:rPr>
              <w:t> </w:t>
            </w:r>
            <w:r w:rsidRPr="00306EAD">
              <w:rPr>
                <w:b/>
                <w:noProof/>
                <w:szCs w:val="22"/>
              </w:rPr>
              <w:t> </w:t>
            </w:r>
            <w:r w:rsidRPr="00306EAD">
              <w:rPr>
                <w:b/>
                <w:noProof/>
                <w:szCs w:val="22"/>
              </w:rPr>
              <w:t> </w:t>
            </w:r>
            <w:r w:rsidRPr="00306EAD">
              <w:rPr>
                <w:b/>
                <w:noProof/>
                <w:szCs w:val="22"/>
              </w:rPr>
              <w:t> </w:t>
            </w:r>
            <w:r w:rsidRPr="00306EAD">
              <w:rPr>
                <w:b/>
                <w:szCs w:val="22"/>
              </w:rPr>
              <w:fldChar w:fldCharType="end"/>
            </w:r>
          </w:p>
        </w:tc>
      </w:tr>
    </w:tbl>
    <w:p w:rsidR="00D94177" w:rsidRPr="00306EAD" w:rsidRDefault="00D94177" w:rsidP="00931E5E">
      <w:pPr>
        <w:pStyle w:val="Kopfzeile"/>
        <w:tabs>
          <w:tab w:val="clear" w:pos="4536"/>
          <w:tab w:val="clear" w:pos="9072"/>
        </w:tabs>
        <w:spacing w:before="40" w:after="20"/>
        <w:rPr>
          <w:rFonts w:ascii="Calibri" w:hAnsi="Calibri"/>
          <w:sz w:val="22"/>
          <w:szCs w:val="22"/>
          <w:lang w:val="de-DE" w:eastAsia="de-DE"/>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306EAD" w:rsidTr="005A1CC2">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306EAD" w:rsidRDefault="005D2105" w:rsidP="001757B4">
            <w:pPr>
              <w:keepNext/>
              <w:spacing w:before="40" w:after="20"/>
              <w:rPr>
                <w:szCs w:val="22"/>
              </w:rPr>
            </w:pPr>
            <w:r w:rsidRPr="00306EAD">
              <w:rPr>
                <w:b/>
                <w:szCs w:val="22"/>
              </w:rPr>
              <w:t>Einschränkungen des Geltungsbereichs der Akkreditierung</w:t>
            </w:r>
            <w:r w:rsidRPr="00306EAD">
              <w:rPr>
                <w:szCs w:val="22"/>
              </w:rPr>
              <w:t xml:space="preserve"> (Angabe der </w:t>
            </w:r>
            <w:r w:rsidR="0037782D" w:rsidRPr="00306EAD">
              <w:rPr>
                <w:szCs w:val="22"/>
              </w:rPr>
              <w:t>Inspektions</w:t>
            </w:r>
            <w:r w:rsidRPr="00306EAD">
              <w:rPr>
                <w:szCs w:val="22"/>
              </w:rPr>
              <w:t xml:space="preserve">verfahren): </w:t>
            </w:r>
          </w:p>
        </w:tc>
      </w:tr>
    </w:tbl>
    <w:p w:rsidR="00F57DDE" w:rsidRPr="00EB0290" w:rsidRDefault="00F57DDE" w:rsidP="001757B4">
      <w:pPr>
        <w:keepNext/>
        <w:rPr>
          <w:sz w:val="2"/>
          <w:szCs w:val="2"/>
          <w:highlight w:val="yellow"/>
        </w:rPr>
      </w:pPr>
    </w:p>
    <w:p w:rsidR="005A1CC2" w:rsidRPr="00EB0290" w:rsidRDefault="005A1CC2" w:rsidP="001757B4">
      <w:pPr>
        <w:keepNext/>
        <w:rPr>
          <w:sz w:val="2"/>
          <w:szCs w:val="2"/>
          <w:highlight w:val="yellow"/>
        </w:rPr>
        <w:sectPr w:rsidR="005A1CC2" w:rsidRPr="00EB0290" w:rsidSect="00F94B51">
          <w:endnotePr>
            <w:numFmt w:val="decimal"/>
          </w:endnotePr>
          <w:type w:val="continuous"/>
          <w:pgSz w:w="11906" w:h="16838" w:code="9"/>
          <w:pgMar w:top="567" w:right="851" w:bottom="851" w:left="1134" w:header="720" w:footer="567" w:gutter="0"/>
          <w:cols w:space="720"/>
          <w:docGrid w:linePitch="299"/>
        </w:sect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D94177" w:rsidRPr="00306EAD" w:rsidTr="005A1CC2">
        <w:tc>
          <w:tcPr>
            <w:tcW w:w="9929" w:type="dxa"/>
            <w:tcBorders>
              <w:top w:val="single" w:sz="4" w:space="0" w:color="auto"/>
              <w:left w:val="single" w:sz="4" w:space="0" w:color="auto"/>
              <w:bottom w:val="single" w:sz="4" w:space="0" w:color="auto"/>
              <w:right w:val="single" w:sz="4" w:space="0" w:color="auto"/>
            </w:tcBorders>
            <w:shd w:val="clear" w:color="auto" w:fill="FFF2CC"/>
          </w:tcPr>
          <w:p w:rsidR="00D94177" w:rsidRPr="00306EAD" w:rsidRDefault="00D94177" w:rsidP="00931E5E">
            <w:pPr>
              <w:spacing w:before="40" w:after="20"/>
              <w:rPr>
                <w:szCs w:val="22"/>
              </w:rPr>
            </w:pPr>
          </w:p>
        </w:tc>
      </w:tr>
    </w:tbl>
    <w:p w:rsidR="00F57DDE" w:rsidRPr="00EB0290" w:rsidRDefault="00F57DDE" w:rsidP="00EB0290">
      <w:pPr>
        <w:rPr>
          <w:sz w:val="2"/>
          <w:szCs w:val="2"/>
          <w:highlight w:val="yellow"/>
        </w:rPr>
      </w:pPr>
    </w:p>
    <w:p w:rsidR="005A1CC2" w:rsidRPr="00EB0290" w:rsidRDefault="005A1CC2" w:rsidP="00EB0290">
      <w:pPr>
        <w:rPr>
          <w:sz w:val="2"/>
          <w:szCs w:val="2"/>
          <w:highlight w:val="yellow"/>
        </w:rPr>
        <w:sectPr w:rsidR="005A1CC2" w:rsidRPr="00EB0290" w:rsidSect="00F94B51">
          <w:endnotePr>
            <w:numFmt w:val="decimal"/>
          </w:endnotePr>
          <w:type w:val="continuous"/>
          <w:pgSz w:w="11906" w:h="16838" w:code="9"/>
          <w:pgMar w:top="567" w:right="851" w:bottom="851" w:left="1134" w:header="720" w:footer="567" w:gutter="0"/>
          <w:cols w:space="720"/>
          <w:formProt w:val="0"/>
          <w:docGrid w:linePitch="299"/>
        </w:sectPr>
      </w:pPr>
    </w:p>
    <w:p w:rsidR="0086763A" w:rsidRPr="00306EAD" w:rsidRDefault="0086763A" w:rsidP="00FD622D">
      <w:pPr>
        <w:spacing w:before="40" w:after="40" w:line="200" w:lineRule="exact"/>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306EAD" w:rsidTr="005A1CC2">
        <w:tc>
          <w:tcPr>
            <w:tcW w:w="9921" w:type="dxa"/>
            <w:tcBorders>
              <w:top w:val="single" w:sz="4" w:space="0" w:color="auto"/>
            </w:tcBorders>
            <w:shd w:val="clear" w:color="auto" w:fill="D9D9D9"/>
            <w:vAlign w:val="center"/>
          </w:tcPr>
          <w:p w:rsidR="00033F75" w:rsidRPr="00306EAD" w:rsidRDefault="004821B6" w:rsidP="001757B4">
            <w:pPr>
              <w:keepNext/>
              <w:spacing w:before="40" w:after="40"/>
              <w:rPr>
                <w:b/>
                <w:szCs w:val="22"/>
                <w:lang w:val="fr-FR"/>
              </w:rPr>
            </w:pPr>
            <w:r w:rsidRPr="00306EAD">
              <w:rPr>
                <w:b/>
                <w:szCs w:val="22"/>
                <w:lang w:val="fr-FR"/>
              </w:rPr>
              <w:t>Gesamtbewertung</w:t>
            </w:r>
            <w:r w:rsidR="00033F75" w:rsidRPr="00306EAD">
              <w:rPr>
                <w:b/>
                <w:szCs w:val="22"/>
                <w:lang w:val="fr-FR"/>
              </w:rPr>
              <w:t>, Bemerkungen und Verbesserungspotentiale</w:t>
            </w:r>
            <w:r w:rsidR="004D6C9D" w:rsidRPr="00306EAD">
              <w:rPr>
                <w:b/>
                <w:szCs w:val="22"/>
                <w:lang w:val="fr-FR"/>
              </w:rPr>
              <w:t> </w:t>
            </w:r>
          </w:p>
        </w:tc>
      </w:tr>
      <w:tr w:rsidR="00033F75" w:rsidRPr="00306EAD" w:rsidTr="005A1CC2">
        <w:tc>
          <w:tcPr>
            <w:tcW w:w="9921" w:type="dxa"/>
            <w:tcBorders>
              <w:bottom w:val="single" w:sz="4" w:space="0" w:color="auto"/>
            </w:tcBorders>
            <w:vAlign w:val="center"/>
          </w:tcPr>
          <w:p w:rsidR="00033F75" w:rsidRPr="00306EAD" w:rsidRDefault="00F17C4B" w:rsidP="001757B4">
            <w:pPr>
              <w:keepNext/>
              <w:spacing w:before="40" w:after="40"/>
              <w:rPr>
                <w:sz w:val="18"/>
                <w:szCs w:val="18"/>
              </w:rPr>
            </w:pPr>
            <w:r w:rsidRPr="00306EAD">
              <w:rPr>
                <w:sz w:val="18"/>
                <w:szCs w:val="18"/>
              </w:rPr>
              <w:t xml:space="preserve">Vorhandene Akkreditierungen, Zertifizierungen, Notifizierungen, Genehmigungen und Zulassungen • Eignung der personellen, </w:t>
            </w:r>
            <w:r w:rsidRPr="00306EAD">
              <w:rPr>
                <w:sz w:val="18"/>
                <w:szCs w:val="18"/>
              </w:rPr>
              <w:br/>
              <w:t>gerätetechnischen und räumlichen Ausstattung • Erfüllung der zusätzlichen Anforderungen • Gesamteindruck unter Hervorhebung von Besonderheiten, Stärken und Schwächen der Inspektionsstelle, zur Eignung bzw. Wirksamkeit des QM-Systems einschließlich Verbesserungspotentiale • Abschließende Bewertung</w:t>
            </w:r>
            <w:r w:rsidR="00FD56E6" w:rsidRPr="00306EAD">
              <w:rPr>
                <w:sz w:val="18"/>
                <w:szCs w:val="18"/>
              </w:rPr>
              <w:t>, ggf. Schwerpunkte/Hinweise für die nachfolgende Begutachtung.</w:t>
            </w:r>
          </w:p>
        </w:tc>
      </w:tr>
    </w:tbl>
    <w:p w:rsidR="00F57DDE" w:rsidRPr="00EB0290" w:rsidRDefault="00F57DDE" w:rsidP="001757B4">
      <w:pPr>
        <w:keepNext/>
        <w:rPr>
          <w:sz w:val="2"/>
          <w:szCs w:val="2"/>
          <w:highlight w:val="yellow"/>
        </w:rPr>
      </w:pPr>
    </w:p>
    <w:p w:rsidR="005A1CC2" w:rsidRPr="00EB0290" w:rsidRDefault="005A1CC2" w:rsidP="001757B4">
      <w:pPr>
        <w:keepNext/>
        <w:rPr>
          <w:sz w:val="2"/>
          <w:szCs w:val="2"/>
          <w:highlight w:val="yellow"/>
        </w:rPr>
        <w:sectPr w:rsidR="005A1CC2" w:rsidRPr="00EB0290" w:rsidSect="00F94B51">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306EAD" w:rsidTr="005A1CC2">
        <w:tc>
          <w:tcPr>
            <w:tcW w:w="9921" w:type="dxa"/>
            <w:tcBorders>
              <w:top w:val="single" w:sz="4" w:space="0" w:color="auto"/>
              <w:bottom w:val="single" w:sz="4" w:space="0" w:color="auto"/>
            </w:tcBorders>
            <w:shd w:val="clear" w:color="auto" w:fill="FFF2CC"/>
          </w:tcPr>
          <w:p w:rsidR="00033F75" w:rsidRPr="00306EAD" w:rsidRDefault="00033F75" w:rsidP="00931E5E">
            <w:pPr>
              <w:spacing w:before="40" w:after="20"/>
              <w:rPr>
                <w:szCs w:val="22"/>
              </w:rPr>
            </w:pPr>
          </w:p>
        </w:tc>
      </w:tr>
    </w:tbl>
    <w:p w:rsidR="00F57DDE" w:rsidRPr="00EB0290" w:rsidRDefault="00F57DDE" w:rsidP="00EB0290">
      <w:pPr>
        <w:rPr>
          <w:sz w:val="2"/>
          <w:szCs w:val="2"/>
          <w:highlight w:val="yellow"/>
        </w:rPr>
      </w:pPr>
    </w:p>
    <w:p w:rsidR="005A1CC2" w:rsidRPr="00EB0290" w:rsidRDefault="005A1CC2" w:rsidP="00EB0290">
      <w:pPr>
        <w:rPr>
          <w:sz w:val="2"/>
          <w:szCs w:val="2"/>
          <w:highlight w:val="yellow"/>
        </w:rPr>
        <w:sectPr w:rsidR="005A1CC2" w:rsidRPr="00EB0290" w:rsidSect="00F94B51">
          <w:endnotePr>
            <w:numFmt w:val="decimal"/>
          </w:endnotePr>
          <w:type w:val="continuous"/>
          <w:pgSz w:w="11906" w:h="16838" w:code="9"/>
          <w:pgMar w:top="567" w:right="851" w:bottom="851" w:left="1134" w:header="720" w:footer="567" w:gutter="0"/>
          <w:cols w:space="720"/>
          <w:formProt w:val="0"/>
          <w:docGrid w:linePitch="299"/>
        </w:sectPr>
      </w:pPr>
    </w:p>
    <w:p w:rsidR="0086763A" w:rsidRPr="00306EAD" w:rsidRDefault="0086763A" w:rsidP="00FD622D">
      <w:pPr>
        <w:spacing w:before="40" w:after="40" w:line="200" w:lineRule="exact"/>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55"/>
        <w:gridCol w:w="2406"/>
        <w:gridCol w:w="854"/>
        <w:gridCol w:w="1412"/>
        <w:gridCol w:w="1983"/>
        <w:gridCol w:w="2405"/>
      </w:tblGrid>
      <w:tr w:rsidR="001E016C" w:rsidRPr="00306EAD" w:rsidTr="00246C4C">
        <w:tc>
          <w:tcPr>
            <w:tcW w:w="4115" w:type="dxa"/>
            <w:gridSpan w:val="3"/>
          </w:tcPr>
          <w:p w:rsidR="003567D2" w:rsidRPr="00306EAD" w:rsidRDefault="003567D2" w:rsidP="001757B4">
            <w:pPr>
              <w:keepNext/>
              <w:spacing w:before="40" w:after="20"/>
              <w:rPr>
                <w:b/>
                <w:sz w:val="20"/>
                <w:lang w:val="fr-FR"/>
              </w:rPr>
            </w:pPr>
            <w:r w:rsidRPr="00306EAD">
              <w:rPr>
                <w:b/>
                <w:sz w:val="20"/>
                <w:lang w:val="fr-FR"/>
              </w:rPr>
              <w:t xml:space="preserve">Empfehlung </w:t>
            </w:r>
            <w:r w:rsidR="00BE4D0B" w:rsidRPr="00306EAD">
              <w:rPr>
                <w:b/>
                <w:sz w:val="20"/>
                <w:lang w:val="fr-FR"/>
              </w:rPr>
              <w:t>der</w:t>
            </w:r>
            <w:r w:rsidRPr="00306EAD">
              <w:rPr>
                <w:b/>
                <w:sz w:val="20"/>
                <w:lang w:val="fr-FR"/>
              </w:rPr>
              <w:t xml:space="preserve"> Akkreditierung:</w:t>
            </w:r>
            <w:r w:rsidR="00B475F8" w:rsidRPr="00306EAD">
              <w:rPr>
                <w:rStyle w:val="Endnotenzeichen"/>
                <w:sz w:val="20"/>
                <w:lang w:val="fr-FR"/>
              </w:rPr>
              <w:endnoteReference w:id="5"/>
            </w:r>
            <w:r w:rsidR="00AC092F" w:rsidRPr="00306EAD">
              <w:rPr>
                <w:sz w:val="20"/>
                <w:vertAlign w:val="superscript"/>
              </w:rPr>
              <w:t>)</w:t>
            </w:r>
            <w:r w:rsidR="00E21CAA" w:rsidRPr="00306EAD">
              <w:rPr>
                <w:sz w:val="20"/>
                <w:vertAlign w:val="superscript"/>
              </w:rPr>
              <w:t xml:space="preserve">, </w:t>
            </w:r>
            <w:r w:rsidR="00B475F8" w:rsidRPr="00306EAD">
              <w:rPr>
                <w:rStyle w:val="Endnotenzeichen"/>
                <w:sz w:val="20"/>
              </w:rPr>
              <w:endnoteReference w:id="6"/>
            </w:r>
            <w:r w:rsidRPr="00306EAD">
              <w:rPr>
                <w:sz w:val="20"/>
                <w:vertAlign w:val="superscript"/>
              </w:rPr>
              <w:t>)</w:t>
            </w:r>
          </w:p>
        </w:tc>
        <w:tc>
          <w:tcPr>
            <w:tcW w:w="1412" w:type="dxa"/>
            <w:tcBorders>
              <w:top w:val="single" w:sz="4" w:space="0" w:color="auto"/>
              <w:bottom w:val="nil"/>
            </w:tcBorders>
            <w:shd w:val="clear" w:color="auto" w:fill="FFF2CC"/>
            <w:vAlign w:val="center"/>
          </w:tcPr>
          <w:p w:rsidR="003567D2" w:rsidRPr="00306EAD" w:rsidRDefault="003567D2" w:rsidP="001757B4">
            <w:pPr>
              <w:keepNext/>
              <w:tabs>
                <w:tab w:val="left" w:pos="630"/>
                <w:tab w:val="left" w:pos="913"/>
              </w:tabs>
              <w:spacing w:before="40" w:after="20"/>
              <w:jc w:val="both"/>
              <w:rPr>
                <w:b/>
                <w:sz w:val="20"/>
              </w:rPr>
            </w:pPr>
            <w:r w:rsidRPr="00306EAD">
              <w:rPr>
                <w:sz w:val="20"/>
              </w:rPr>
              <w:fldChar w:fldCharType="begin">
                <w:ffData>
                  <w:name w:val=""/>
                  <w:enabled/>
                  <w:calcOnExit w:val="0"/>
                  <w:checkBox>
                    <w:sizeAuto/>
                    <w:default w:val="0"/>
                    <w:checked w:val="0"/>
                  </w:checkBox>
                </w:ffData>
              </w:fldChar>
            </w:r>
            <w:r w:rsidRPr="00306EAD">
              <w:rPr>
                <w:sz w:val="20"/>
              </w:rPr>
              <w:instrText xml:space="preserve"> FORMCHECKBOX </w:instrText>
            </w:r>
            <w:r w:rsidR="000A2149">
              <w:rPr>
                <w:sz w:val="20"/>
              </w:rPr>
            </w:r>
            <w:r w:rsidR="000A2149">
              <w:rPr>
                <w:sz w:val="20"/>
              </w:rPr>
              <w:fldChar w:fldCharType="separate"/>
            </w:r>
            <w:r w:rsidRPr="00306EAD">
              <w:rPr>
                <w:sz w:val="20"/>
              </w:rPr>
              <w:fldChar w:fldCharType="end"/>
            </w:r>
            <w:r w:rsidRPr="00306EAD">
              <w:rPr>
                <w:sz w:val="20"/>
              </w:rPr>
              <w:t xml:space="preserve"> </w:t>
            </w:r>
            <w:r w:rsidRPr="00306EAD">
              <w:rPr>
                <w:b/>
                <w:bCs/>
                <w:sz w:val="20"/>
              </w:rPr>
              <w:t>Ja</w:t>
            </w:r>
            <w:r w:rsidRPr="00306EAD">
              <w:rPr>
                <w:sz w:val="20"/>
              </w:rPr>
              <w:t xml:space="preserve"> </w:t>
            </w:r>
          </w:p>
        </w:tc>
        <w:tc>
          <w:tcPr>
            <w:tcW w:w="4388" w:type="dxa"/>
            <w:gridSpan w:val="2"/>
            <w:tcBorders>
              <w:top w:val="single" w:sz="4" w:space="0" w:color="auto"/>
              <w:bottom w:val="nil"/>
            </w:tcBorders>
            <w:shd w:val="clear" w:color="auto" w:fill="FFF2CC"/>
            <w:vAlign w:val="center"/>
          </w:tcPr>
          <w:p w:rsidR="003567D2" w:rsidRPr="00306EAD" w:rsidRDefault="003567D2" w:rsidP="001757B4">
            <w:pPr>
              <w:keepNext/>
              <w:tabs>
                <w:tab w:val="left" w:pos="630"/>
                <w:tab w:val="left" w:pos="913"/>
              </w:tabs>
              <w:spacing w:before="40" w:after="20"/>
              <w:rPr>
                <w:b/>
                <w:sz w:val="20"/>
              </w:rPr>
            </w:pPr>
            <w:r w:rsidRPr="00306EAD">
              <w:rPr>
                <w:sz w:val="20"/>
              </w:rPr>
              <w:fldChar w:fldCharType="begin">
                <w:ffData>
                  <w:name w:val="Kontrollkästchen1"/>
                  <w:enabled/>
                  <w:calcOnExit w:val="0"/>
                  <w:checkBox>
                    <w:sizeAuto/>
                    <w:default w:val="0"/>
                    <w:checked w:val="0"/>
                  </w:checkBox>
                </w:ffData>
              </w:fldChar>
            </w:r>
            <w:r w:rsidRPr="00306EAD">
              <w:rPr>
                <w:sz w:val="20"/>
              </w:rPr>
              <w:instrText xml:space="preserve"> FORMCHECKBOX </w:instrText>
            </w:r>
            <w:r w:rsidR="000A2149">
              <w:rPr>
                <w:sz w:val="20"/>
              </w:rPr>
            </w:r>
            <w:r w:rsidR="000A2149">
              <w:rPr>
                <w:sz w:val="20"/>
              </w:rPr>
              <w:fldChar w:fldCharType="separate"/>
            </w:r>
            <w:r w:rsidRPr="00306EAD">
              <w:rPr>
                <w:sz w:val="20"/>
              </w:rPr>
              <w:fldChar w:fldCharType="end"/>
            </w:r>
            <w:r w:rsidRPr="00306EAD">
              <w:rPr>
                <w:sz w:val="20"/>
              </w:rPr>
              <w:t xml:space="preserve"> </w:t>
            </w:r>
            <w:r w:rsidRPr="00306EAD">
              <w:rPr>
                <w:b/>
                <w:bCs/>
                <w:sz w:val="20"/>
              </w:rPr>
              <w:t xml:space="preserve">Nein </w:t>
            </w:r>
          </w:p>
        </w:tc>
      </w:tr>
      <w:tr w:rsidR="001504AF" w:rsidRPr="00306EAD" w:rsidTr="00246C4C">
        <w:tblPrEx>
          <w:tblCellMar>
            <w:left w:w="70" w:type="dxa"/>
            <w:right w:w="70" w:type="dxa"/>
          </w:tblCellMar>
        </w:tblPrEx>
        <w:tc>
          <w:tcPr>
            <w:tcW w:w="855" w:type="dxa"/>
            <w:vAlign w:val="bottom"/>
          </w:tcPr>
          <w:p w:rsidR="001504AF" w:rsidRPr="00306EAD" w:rsidRDefault="001504AF" w:rsidP="00931E5E">
            <w:pPr>
              <w:spacing w:before="40" w:after="20"/>
              <w:rPr>
                <w:bCs/>
                <w:sz w:val="20"/>
              </w:rPr>
            </w:pPr>
            <w:r w:rsidRPr="00306EAD">
              <w:rPr>
                <w:bCs/>
                <w:sz w:val="20"/>
              </w:rPr>
              <w:t>Ort</w:t>
            </w:r>
            <w:r w:rsidR="00F96F42" w:rsidRPr="00306EAD">
              <w:rPr>
                <w:bCs/>
                <w:sz w:val="20"/>
              </w:rPr>
              <w:t>:</w:t>
            </w:r>
          </w:p>
        </w:tc>
        <w:tc>
          <w:tcPr>
            <w:tcW w:w="2406" w:type="dxa"/>
            <w:tcBorders>
              <w:top w:val="nil"/>
              <w:bottom w:val="single" w:sz="4" w:space="0" w:color="auto"/>
            </w:tcBorders>
            <w:shd w:val="clear" w:color="auto" w:fill="FFF2CC"/>
            <w:vAlign w:val="bottom"/>
          </w:tcPr>
          <w:p w:rsidR="001504AF" w:rsidRPr="00306EAD" w:rsidRDefault="001504AF" w:rsidP="00931E5E">
            <w:pPr>
              <w:spacing w:before="40" w:after="20"/>
              <w:rPr>
                <w:bCs/>
                <w:sz w:val="20"/>
              </w:rPr>
            </w:pPr>
            <w:r w:rsidRPr="00306EAD">
              <w:rPr>
                <w:sz w:val="20"/>
              </w:rPr>
              <w:fldChar w:fldCharType="begin">
                <w:ffData>
                  <w:name w:val=""/>
                  <w:enabled/>
                  <w:calcOnExit w:val="0"/>
                  <w:textInput/>
                </w:ffData>
              </w:fldChar>
            </w:r>
            <w:r w:rsidRPr="00306EAD">
              <w:rPr>
                <w:sz w:val="20"/>
              </w:rPr>
              <w:instrText xml:space="preserve"> FORMTEXT </w:instrText>
            </w:r>
            <w:r w:rsidRPr="00306EAD">
              <w:rPr>
                <w:sz w:val="20"/>
              </w:rPr>
            </w:r>
            <w:r w:rsidRPr="00306EAD">
              <w:rPr>
                <w:sz w:val="20"/>
              </w:rPr>
              <w:fldChar w:fldCharType="separate"/>
            </w:r>
            <w:r w:rsidRPr="00306EAD">
              <w:rPr>
                <w:noProof/>
                <w:sz w:val="20"/>
              </w:rPr>
              <w:t> </w:t>
            </w:r>
            <w:r w:rsidRPr="00306EAD">
              <w:rPr>
                <w:noProof/>
                <w:sz w:val="20"/>
              </w:rPr>
              <w:t> </w:t>
            </w:r>
            <w:r w:rsidRPr="00306EAD">
              <w:rPr>
                <w:noProof/>
                <w:sz w:val="20"/>
              </w:rPr>
              <w:t> </w:t>
            </w:r>
            <w:r w:rsidRPr="00306EAD">
              <w:rPr>
                <w:noProof/>
                <w:sz w:val="20"/>
              </w:rPr>
              <w:t> </w:t>
            </w:r>
            <w:r w:rsidRPr="00306EAD">
              <w:rPr>
                <w:noProof/>
                <w:sz w:val="20"/>
              </w:rPr>
              <w:t> </w:t>
            </w:r>
            <w:r w:rsidRPr="00306EAD">
              <w:rPr>
                <w:sz w:val="20"/>
              </w:rPr>
              <w:fldChar w:fldCharType="end"/>
            </w:r>
          </w:p>
        </w:tc>
        <w:tc>
          <w:tcPr>
            <w:tcW w:w="854" w:type="dxa"/>
            <w:vAlign w:val="bottom"/>
          </w:tcPr>
          <w:p w:rsidR="001504AF" w:rsidRPr="00306EAD" w:rsidRDefault="001504AF" w:rsidP="00931E5E">
            <w:pPr>
              <w:spacing w:before="40" w:after="20"/>
              <w:rPr>
                <w:bCs/>
                <w:sz w:val="20"/>
              </w:rPr>
            </w:pPr>
            <w:r w:rsidRPr="00306EAD">
              <w:rPr>
                <w:bCs/>
                <w:sz w:val="20"/>
              </w:rPr>
              <w:t>Datum:</w:t>
            </w:r>
          </w:p>
        </w:tc>
        <w:tc>
          <w:tcPr>
            <w:tcW w:w="1412" w:type="dxa"/>
            <w:tcBorders>
              <w:top w:val="nil"/>
              <w:bottom w:val="single" w:sz="4" w:space="0" w:color="auto"/>
            </w:tcBorders>
            <w:shd w:val="clear" w:color="auto" w:fill="FFF2CC"/>
            <w:vAlign w:val="bottom"/>
          </w:tcPr>
          <w:p w:rsidR="001504AF" w:rsidRPr="00306EAD" w:rsidRDefault="001504AF" w:rsidP="00FE1DDA">
            <w:pPr>
              <w:spacing w:before="40" w:after="20"/>
              <w:rPr>
                <w:bCs/>
                <w:sz w:val="20"/>
              </w:rPr>
            </w:pPr>
            <w:r w:rsidRPr="00306EAD">
              <w:rPr>
                <w:sz w:val="20"/>
              </w:rPr>
              <w:fldChar w:fldCharType="begin">
                <w:ffData>
                  <w:name w:val="Ausgabedatum"/>
                  <w:enabled/>
                  <w:calcOnExit w:val="0"/>
                  <w:textInput/>
                </w:ffData>
              </w:fldChar>
            </w:r>
            <w:bookmarkStart w:id="8" w:name="Ausgabedatum"/>
            <w:r w:rsidRPr="00306EAD">
              <w:rPr>
                <w:sz w:val="20"/>
              </w:rPr>
              <w:instrText xml:space="preserve"> FORMTEXT </w:instrText>
            </w:r>
            <w:r w:rsidRPr="00306EAD">
              <w:rPr>
                <w:sz w:val="20"/>
              </w:rPr>
            </w:r>
            <w:r w:rsidRPr="00306EAD">
              <w:rPr>
                <w:sz w:val="20"/>
              </w:rPr>
              <w:fldChar w:fldCharType="separate"/>
            </w:r>
            <w:r w:rsidR="00FE1DDA" w:rsidRPr="00306EAD">
              <w:rPr>
                <w:noProof/>
                <w:sz w:val="20"/>
              </w:rPr>
              <w:t> </w:t>
            </w:r>
            <w:r w:rsidR="00FE1DDA" w:rsidRPr="00306EAD">
              <w:rPr>
                <w:noProof/>
                <w:sz w:val="20"/>
              </w:rPr>
              <w:t> </w:t>
            </w:r>
            <w:r w:rsidR="00FE1DDA" w:rsidRPr="00306EAD">
              <w:rPr>
                <w:noProof/>
                <w:sz w:val="20"/>
              </w:rPr>
              <w:t> </w:t>
            </w:r>
            <w:r w:rsidR="00FE1DDA" w:rsidRPr="00306EAD">
              <w:rPr>
                <w:noProof/>
                <w:sz w:val="20"/>
              </w:rPr>
              <w:t> </w:t>
            </w:r>
            <w:r w:rsidR="00FE1DDA" w:rsidRPr="00306EAD">
              <w:rPr>
                <w:noProof/>
                <w:sz w:val="20"/>
              </w:rPr>
              <w:t> </w:t>
            </w:r>
            <w:r w:rsidRPr="00306EAD">
              <w:rPr>
                <w:sz w:val="20"/>
              </w:rPr>
              <w:fldChar w:fldCharType="end"/>
            </w:r>
            <w:bookmarkEnd w:id="8"/>
          </w:p>
        </w:tc>
        <w:tc>
          <w:tcPr>
            <w:tcW w:w="1983" w:type="dxa"/>
            <w:tcBorders>
              <w:top w:val="nil"/>
              <w:bottom w:val="single" w:sz="4" w:space="0" w:color="auto"/>
            </w:tcBorders>
            <w:shd w:val="clear" w:color="auto" w:fill="FFF2CC"/>
            <w:vAlign w:val="bottom"/>
          </w:tcPr>
          <w:p w:rsidR="001504AF" w:rsidRPr="00306EAD" w:rsidRDefault="001504AF" w:rsidP="00931E5E">
            <w:pPr>
              <w:spacing w:before="40" w:after="20"/>
              <w:rPr>
                <w:bCs/>
                <w:sz w:val="20"/>
              </w:rPr>
            </w:pPr>
            <w:r w:rsidRPr="00306EAD">
              <w:rPr>
                <w:bCs/>
                <w:sz w:val="20"/>
              </w:rPr>
              <w:t>gez.</w:t>
            </w:r>
            <w:r w:rsidR="00246C4C">
              <w:rPr>
                <w:bCs/>
                <w:sz w:val="20"/>
              </w:rPr>
              <w:t xml:space="preserve"> </w:t>
            </w:r>
            <w:r w:rsidR="00246C4C" w:rsidRPr="00246C4C">
              <w:rPr>
                <w:bCs/>
                <w:i/>
                <w:sz w:val="18"/>
                <w:szCs w:val="18"/>
              </w:rPr>
              <w:t>Name Begutachter</w:t>
            </w:r>
            <w:r w:rsidR="00246C4C">
              <w:rPr>
                <w:bCs/>
                <w:sz w:val="20"/>
              </w:rPr>
              <w:t>:</w:t>
            </w:r>
          </w:p>
        </w:tc>
        <w:tc>
          <w:tcPr>
            <w:tcW w:w="2405" w:type="dxa"/>
            <w:tcBorders>
              <w:top w:val="nil"/>
              <w:bottom w:val="single" w:sz="4" w:space="0" w:color="auto"/>
            </w:tcBorders>
            <w:shd w:val="clear" w:color="auto" w:fill="FFF2CC"/>
            <w:vAlign w:val="bottom"/>
          </w:tcPr>
          <w:p w:rsidR="001504AF" w:rsidRPr="00306EAD" w:rsidRDefault="00E129A2" w:rsidP="00F07330">
            <w:pPr>
              <w:spacing w:before="40" w:after="20"/>
              <w:rPr>
                <w:bCs/>
                <w:sz w:val="20"/>
              </w:rPr>
            </w:pPr>
            <w:r w:rsidRPr="00306EAD">
              <w:rPr>
                <w:sz w:val="20"/>
              </w:rPr>
              <w:fldChar w:fldCharType="begin">
                <w:ffData>
                  <w:name w:val="gezeichnet"/>
                  <w:enabled/>
                  <w:calcOnExit w:val="0"/>
                  <w:textInput/>
                </w:ffData>
              </w:fldChar>
            </w:r>
            <w:bookmarkStart w:id="9" w:name="gezeichnet"/>
            <w:r w:rsidRPr="00306EAD">
              <w:rPr>
                <w:sz w:val="20"/>
              </w:rPr>
              <w:instrText xml:space="preserve"> FORMTEXT </w:instrText>
            </w:r>
            <w:r w:rsidRPr="00306EAD">
              <w:rPr>
                <w:sz w:val="20"/>
              </w:rPr>
            </w:r>
            <w:r w:rsidRPr="00306EAD">
              <w:rPr>
                <w:sz w:val="20"/>
              </w:rPr>
              <w:fldChar w:fldCharType="separate"/>
            </w:r>
            <w:r w:rsidRPr="00306EAD">
              <w:rPr>
                <w:noProof/>
                <w:sz w:val="20"/>
              </w:rPr>
              <w:t> </w:t>
            </w:r>
            <w:r w:rsidRPr="00306EAD">
              <w:rPr>
                <w:noProof/>
                <w:sz w:val="20"/>
              </w:rPr>
              <w:t> </w:t>
            </w:r>
            <w:r w:rsidRPr="00306EAD">
              <w:rPr>
                <w:noProof/>
                <w:sz w:val="20"/>
              </w:rPr>
              <w:t> </w:t>
            </w:r>
            <w:r w:rsidRPr="00306EAD">
              <w:rPr>
                <w:noProof/>
                <w:sz w:val="20"/>
              </w:rPr>
              <w:t> </w:t>
            </w:r>
            <w:r w:rsidRPr="00306EAD">
              <w:rPr>
                <w:noProof/>
                <w:sz w:val="20"/>
              </w:rPr>
              <w:t> </w:t>
            </w:r>
            <w:r w:rsidRPr="00306EAD">
              <w:rPr>
                <w:sz w:val="20"/>
              </w:rPr>
              <w:fldChar w:fldCharType="end"/>
            </w:r>
            <w:bookmarkEnd w:id="9"/>
            <w:r w:rsidR="00D94177" w:rsidRPr="00306EAD">
              <w:rPr>
                <w:rStyle w:val="Endnotenzeichen"/>
                <w:bCs/>
                <w:sz w:val="20"/>
              </w:rPr>
              <w:endnoteReference w:id="7"/>
            </w:r>
          </w:p>
        </w:tc>
      </w:tr>
    </w:tbl>
    <w:p w:rsidR="0086763A" w:rsidRPr="00306EAD" w:rsidRDefault="0086763A" w:rsidP="00931E5E">
      <w:pPr>
        <w:spacing w:before="40" w:after="20"/>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854"/>
        <w:gridCol w:w="2407"/>
        <w:gridCol w:w="854"/>
        <w:gridCol w:w="1412"/>
        <w:gridCol w:w="1983"/>
        <w:gridCol w:w="2405"/>
      </w:tblGrid>
      <w:tr w:rsidR="004B4BEA" w:rsidRPr="00306EAD" w:rsidTr="00246C4C">
        <w:tc>
          <w:tcPr>
            <w:tcW w:w="4115" w:type="dxa"/>
            <w:gridSpan w:val="3"/>
          </w:tcPr>
          <w:p w:rsidR="004B4BEA" w:rsidRPr="00306EAD" w:rsidRDefault="004B4BEA" w:rsidP="001757B4">
            <w:pPr>
              <w:keepNext/>
              <w:spacing w:before="40" w:after="20"/>
              <w:rPr>
                <w:bCs/>
                <w:sz w:val="20"/>
              </w:rPr>
            </w:pPr>
            <w:r w:rsidRPr="00306EAD">
              <w:rPr>
                <w:b/>
                <w:sz w:val="20"/>
              </w:rPr>
              <w:t xml:space="preserve">Berichtsprüfung durch den </w:t>
            </w:r>
            <w:r w:rsidR="00746197" w:rsidRPr="00306EAD">
              <w:rPr>
                <w:b/>
                <w:sz w:val="20"/>
              </w:rPr>
              <w:t>Verfahrensmanager</w:t>
            </w:r>
            <w:r w:rsidRPr="00306EAD">
              <w:rPr>
                <w:b/>
                <w:sz w:val="20"/>
              </w:rPr>
              <w:t>:</w:t>
            </w:r>
          </w:p>
        </w:tc>
        <w:tc>
          <w:tcPr>
            <w:tcW w:w="5800" w:type="dxa"/>
            <w:gridSpan w:val="3"/>
            <w:vAlign w:val="bottom"/>
          </w:tcPr>
          <w:p w:rsidR="004B4BEA" w:rsidRPr="00306EAD" w:rsidRDefault="004B4BEA" w:rsidP="001757B4">
            <w:pPr>
              <w:keepNext/>
              <w:spacing w:before="40" w:after="20"/>
              <w:rPr>
                <w:sz w:val="20"/>
              </w:rPr>
            </w:pPr>
          </w:p>
        </w:tc>
      </w:tr>
      <w:tr w:rsidR="004B4BEA" w:rsidRPr="00746197" w:rsidTr="00246C4C">
        <w:tc>
          <w:tcPr>
            <w:tcW w:w="854" w:type="dxa"/>
            <w:vAlign w:val="bottom"/>
          </w:tcPr>
          <w:p w:rsidR="004B4BEA" w:rsidRPr="00306EAD" w:rsidRDefault="004B4BEA" w:rsidP="00931E5E">
            <w:pPr>
              <w:spacing w:before="40" w:after="20"/>
              <w:rPr>
                <w:bCs/>
                <w:sz w:val="20"/>
              </w:rPr>
            </w:pPr>
            <w:r w:rsidRPr="00306EAD">
              <w:rPr>
                <w:bCs/>
                <w:sz w:val="20"/>
              </w:rPr>
              <w:t>Ort</w:t>
            </w:r>
            <w:r w:rsidR="00F96F42" w:rsidRPr="00306EAD">
              <w:rPr>
                <w:bCs/>
                <w:sz w:val="20"/>
              </w:rPr>
              <w:t>:</w:t>
            </w:r>
          </w:p>
        </w:tc>
        <w:tc>
          <w:tcPr>
            <w:tcW w:w="2407" w:type="dxa"/>
            <w:tcBorders>
              <w:top w:val="nil"/>
              <w:bottom w:val="single" w:sz="4" w:space="0" w:color="auto"/>
            </w:tcBorders>
            <w:shd w:val="clear" w:color="auto" w:fill="FFF2CC"/>
            <w:vAlign w:val="bottom"/>
          </w:tcPr>
          <w:p w:rsidR="004B4BEA" w:rsidRPr="00306EAD" w:rsidRDefault="004B4BEA" w:rsidP="00931E5E">
            <w:pPr>
              <w:spacing w:before="40" w:after="20"/>
              <w:rPr>
                <w:bCs/>
                <w:sz w:val="20"/>
              </w:rPr>
            </w:pPr>
            <w:r w:rsidRPr="00306EAD">
              <w:rPr>
                <w:sz w:val="20"/>
              </w:rPr>
              <w:fldChar w:fldCharType="begin">
                <w:ffData>
                  <w:name w:val=""/>
                  <w:enabled/>
                  <w:calcOnExit w:val="0"/>
                  <w:textInput/>
                </w:ffData>
              </w:fldChar>
            </w:r>
            <w:r w:rsidRPr="00306EAD">
              <w:rPr>
                <w:sz w:val="20"/>
              </w:rPr>
              <w:instrText xml:space="preserve"> FORMTEXT </w:instrText>
            </w:r>
            <w:r w:rsidRPr="00306EAD">
              <w:rPr>
                <w:sz w:val="20"/>
              </w:rPr>
            </w:r>
            <w:r w:rsidRPr="00306EAD">
              <w:rPr>
                <w:sz w:val="20"/>
              </w:rPr>
              <w:fldChar w:fldCharType="separate"/>
            </w:r>
            <w:r w:rsidRPr="00306EAD">
              <w:rPr>
                <w:noProof/>
                <w:sz w:val="20"/>
              </w:rPr>
              <w:t> </w:t>
            </w:r>
            <w:r w:rsidRPr="00306EAD">
              <w:rPr>
                <w:noProof/>
                <w:sz w:val="20"/>
              </w:rPr>
              <w:t> </w:t>
            </w:r>
            <w:r w:rsidRPr="00306EAD">
              <w:rPr>
                <w:noProof/>
                <w:sz w:val="20"/>
              </w:rPr>
              <w:t> </w:t>
            </w:r>
            <w:r w:rsidRPr="00306EAD">
              <w:rPr>
                <w:noProof/>
                <w:sz w:val="20"/>
              </w:rPr>
              <w:t> </w:t>
            </w:r>
            <w:r w:rsidRPr="00306EAD">
              <w:rPr>
                <w:noProof/>
                <w:sz w:val="20"/>
              </w:rPr>
              <w:t> </w:t>
            </w:r>
            <w:r w:rsidRPr="00306EAD">
              <w:rPr>
                <w:sz w:val="20"/>
              </w:rPr>
              <w:fldChar w:fldCharType="end"/>
            </w:r>
          </w:p>
        </w:tc>
        <w:tc>
          <w:tcPr>
            <w:tcW w:w="854" w:type="dxa"/>
            <w:vAlign w:val="bottom"/>
          </w:tcPr>
          <w:p w:rsidR="004B4BEA" w:rsidRPr="00306EAD" w:rsidRDefault="004B4BEA" w:rsidP="00931E5E">
            <w:pPr>
              <w:spacing w:before="40" w:after="20"/>
              <w:rPr>
                <w:bCs/>
                <w:sz w:val="20"/>
              </w:rPr>
            </w:pPr>
            <w:r w:rsidRPr="00306EAD">
              <w:rPr>
                <w:bCs/>
                <w:sz w:val="20"/>
              </w:rPr>
              <w:t>Datum:</w:t>
            </w:r>
          </w:p>
        </w:tc>
        <w:tc>
          <w:tcPr>
            <w:tcW w:w="1412" w:type="dxa"/>
            <w:tcBorders>
              <w:top w:val="nil"/>
              <w:bottom w:val="single" w:sz="4" w:space="0" w:color="auto"/>
            </w:tcBorders>
            <w:shd w:val="clear" w:color="auto" w:fill="FFF2CC"/>
            <w:vAlign w:val="bottom"/>
          </w:tcPr>
          <w:p w:rsidR="004B4BEA" w:rsidRPr="00306EAD" w:rsidRDefault="004B4BEA" w:rsidP="00931E5E">
            <w:pPr>
              <w:spacing w:before="40" w:after="20"/>
              <w:rPr>
                <w:bCs/>
                <w:sz w:val="20"/>
              </w:rPr>
            </w:pPr>
            <w:r w:rsidRPr="00306EAD">
              <w:rPr>
                <w:sz w:val="20"/>
              </w:rPr>
              <w:fldChar w:fldCharType="begin">
                <w:ffData>
                  <w:name w:val="Ausgabedatum"/>
                  <w:enabled/>
                  <w:calcOnExit w:val="0"/>
                  <w:textInput/>
                </w:ffData>
              </w:fldChar>
            </w:r>
            <w:r w:rsidRPr="00306EAD">
              <w:rPr>
                <w:sz w:val="20"/>
              </w:rPr>
              <w:instrText xml:space="preserve"> FORMTEXT </w:instrText>
            </w:r>
            <w:r w:rsidRPr="00306EAD">
              <w:rPr>
                <w:sz w:val="20"/>
              </w:rPr>
            </w:r>
            <w:r w:rsidRPr="00306EAD">
              <w:rPr>
                <w:sz w:val="20"/>
              </w:rPr>
              <w:fldChar w:fldCharType="separate"/>
            </w:r>
            <w:r w:rsidRPr="00306EAD">
              <w:rPr>
                <w:noProof/>
                <w:sz w:val="20"/>
              </w:rPr>
              <w:t> </w:t>
            </w:r>
            <w:r w:rsidRPr="00306EAD">
              <w:rPr>
                <w:noProof/>
                <w:sz w:val="20"/>
              </w:rPr>
              <w:t> </w:t>
            </w:r>
            <w:r w:rsidRPr="00306EAD">
              <w:rPr>
                <w:noProof/>
                <w:sz w:val="20"/>
              </w:rPr>
              <w:t> </w:t>
            </w:r>
            <w:r w:rsidRPr="00306EAD">
              <w:rPr>
                <w:noProof/>
                <w:sz w:val="20"/>
              </w:rPr>
              <w:t> </w:t>
            </w:r>
            <w:r w:rsidRPr="00306EAD">
              <w:rPr>
                <w:noProof/>
                <w:sz w:val="20"/>
              </w:rPr>
              <w:t> </w:t>
            </w:r>
            <w:r w:rsidRPr="00306EAD">
              <w:rPr>
                <w:sz w:val="20"/>
              </w:rPr>
              <w:fldChar w:fldCharType="end"/>
            </w:r>
          </w:p>
        </w:tc>
        <w:tc>
          <w:tcPr>
            <w:tcW w:w="1983" w:type="dxa"/>
            <w:tcBorders>
              <w:top w:val="nil"/>
              <w:bottom w:val="single" w:sz="4" w:space="0" w:color="auto"/>
            </w:tcBorders>
            <w:shd w:val="clear" w:color="auto" w:fill="FFF2CC"/>
            <w:vAlign w:val="bottom"/>
          </w:tcPr>
          <w:p w:rsidR="004B4BEA" w:rsidRPr="00306EAD" w:rsidRDefault="004B4BEA" w:rsidP="00931E5E">
            <w:pPr>
              <w:spacing w:before="40" w:after="20"/>
              <w:rPr>
                <w:bCs/>
                <w:sz w:val="20"/>
              </w:rPr>
            </w:pPr>
            <w:r w:rsidRPr="00306EAD">
              <w:rPr>
                <w:bCs/>
                <w:sz w:val="20"/>
              </w:rPr>
              <w:t>gez.</w:t>
            </w:r>
            <w:r w:rsidR="00246C4C">
              <w:rPr>
                <w:bCs/>
                <w:sz w:val="20"/>
              </w:rPr>
              <w:t xml:space="preserve"> </w:t>
            </w:r>
            <w:r w:rsidR="00246C4C" w:rsidRPr="00246C4C">
              <w:rPr>
                <w:bCs/>
                <w:i/>
                <w:sz w:val="18"/>
                <w:szCs w:val="18"/>
              </w:rPr>
              <w:t>Name VM:</w:t>
            </w:r>
          </w:p>
        </w:tc>
        <w:tc>
          <w:tcPr>
            <w:tcW w:w="2405" w:type="dxa"/>
            <w:tcBorders>
              <w:top w:val="nil"/>
              <w:bottom w:val="single" w:sz="4" w:space="0" w:color="auto"/>
              <w:right w:val="nil"/>
            </w:tcBorders>
            <w:shd w:val="clear" w:color="auto" w:fill="FFF2CC"/>
            <w:vAlign w:val="bottom"/>
          </w:tcPr>
          <w:p w:rsidR="004B4BEA" w:rsidRPr="00746197" w:rsidRDefault="00A0143C" w:rsidP="00931E5E">
            <w:pPr>
              <w:spacing w:before="40" w:after="20"/>
              <w:rPr>
                <w:bCs/>
                <w:sz w:val="20"/>
              </w:rPr>
            </w:pPr>
            <w:r w:rsidRPr="00306EAD">
              <w:rPr>
                <w:sz w:val="20"/>
              </w:rPr>
              <w:fldChar w:fldCharType="begin">
                <w:ffData>
                  <w:name w:val=""/>
                  <w:enabled/>
                  <w:calcOnExit w:val="0"/>
                  <w:textInput/>
                </w:ffData>
              </w:fldChar>
            </w:r>
            <w:r w:rsidRPr="00306EAD">
              <w:rPr>
                <w:sz w:val="20"/>
              </w:rPr>
              <w:instrText xml:space="preserve"> FORMTEXT </w:instrText>
            </w:r>
            <w:r w:rsidRPr="00306EAD">
              <w:rPr>
                <w:sz w:val="20"/>
              </w:rPr>
            </w:r>
            <w:r w:rsidRPr="00306EAD">
              <w:rPr>
                <w:sz w:val="20"/>
              </w:rPr>
              <w:fldChar w:fldCharType="separate"/>
            </w:r>
            <w:r w:rsidRPr="00306EAD">
              <w:rPr>
                <w:noProof/>
                <w:sz w:val="20"/>
              </w:rPr>
              <w:t> </w:t>
            </w:r>
            <w:r w:rsidRPr="00306EAD">
              <w:rPr>
                <w:noProof/>
                <w:sz w:val="20"/>
              </w:rPr>
              <w:t> </w:t>
            </w:r>
            <w:r w:rsidRPr="00306EAD">
              <w:rPr>
                <w:noProof/>
                <w:sz w:val="20"/>
              </w:rPr>
              <w:t> </w:t>
            </w:r>
            <w:r w:rsidRPr="00306EAD">
              <w:rPr>
                <w:noProof/>
                <w:sz w:val="20"/>
              </w:rPr>
              <w:t> </w:t>
            </w:r>
            <w:r w:rsidRPr="00306EAD">
              <w:rPr>
                <w:noProof/>
                <w:sz w:val="20"/>
              </w:rPr>
              <w:t> </w:t>
            </w:r>
            <w:r w:rsidRPr="00306EAD">
              <w:rPr>
                <w:sz w:val="20"/>
              </w:rPr>
              <w:fldChar w:fldCharType="end"/>
            </w:r>
          </w:p>
        </w:tc>
      </w:tr>
    </w:tbl>
    <w:p w:rsidR="008B571B" w:rsidRPr="008525F7" w:rsidRDefault="008B571B" w:rsidP="00FD622D">
      <w:pPr>
        <w:spacing w:before="40" w:after="40" w:line="200" w:lineRule="exact"/>
        <w:rPr>
          <w:sz w:val="18"/>
          <w:szCs w:val="18"/>
        </w:rPr>
      </w:pPr>
    </w:p>
    <w:p w:rsidR="008B571B" w:rsidRDefault="008B571B" w:rsidP="00FD622D">
      <w:pPr>
        <w:spacing w:before="40" w:after="40"/>
        <w:ind w:left="1134" w:right="391"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sectPr w:rsidR="008B571B" w:rsidSect="00F94B51">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F9" w:rsidRDefault="005238F9">
      <w:r>
        <w:separator/>
      </w:r>
    </w:p>
    <w:p w:rsidR="005238F9" w:rsidRDefault="005238F9"/>
  </w:endnote>
  <w:endnote w:type="continuationSeparator" w:id="0">
    <w:p w:rsidR="005238F9" w:rsidRDefault="005238F9">
      <w:r>
        <w:continuationSeparator/>
      </w:r>
    </w:p>
    <w:p w:rsidR="005238F9" w:rsidRDefault="005238F9"/>
  </w:endnote>
  <w:endnote w:id="1">
    <w:p w:rsidR="005238F9" w:rsidRPr="00F30353" w:rsidRDefault="005238F9" w:rsidP="007003E5">
      <w:pPr>
        <w:pStyle w:val="Endnotentext"/>
        <w:spacing w:before="40" w:after="20"/>
        <w:ind w:left="284" w:hanging="284"/>
        <w:rPr>
          <w:sz w:val="18"/>
          <w:szCs w:val="18"/>
        </w:rPr>
      </w:pPr>
      <w:r w:rsidRPr="00F30353">
        <w:rPr>
          <w:rStyle w:val="Endnotenzeichen"/>
          <w:sz w:val="18"/>
          <w:szCs w:val="18"/>
        </w:rPr>
        <w:endnoteRef/>
      </w:r>
      <w:r w:rsidRPr="00F30353">
        <w:rPr>
          <w:sz w:val="18"/>
          <w:szCs w:val="18"/>
        </w:rPr>
        <w:t xml:space="preserve"> </w:t>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2">
    <w:p w:rsidR="005238F9" w:rsidRDefault="005238F9" w:rsidP="00746197">
      <w:pPr>
        <w:pStyle w:val="Endnotentext"/>
        <w:spacing w:before="40" w:after="20"/>
        <w:ind w:left="284" w:hanging="284"/>
      </w:pPr>
      <w:r>
        <w:rPr>
          <w:rStyle w:val="Endnotenzeichen"/>
        </w:rPr>
        <w:endnoteRef/>
      </w:r>
      <w:r>
        <w:t xml:space="preserve"> </w:t>
      </w:r>
      <w:r>
        <w:tab/>
      </w:r>
      <w:r w:rsidRPr="00566787">
        <w:rPr>
          <w:sz w:val="18"/>
          <w:szCs w:val="18"/>
        </w:rPr>
        <w:t>Nur wenn die Vorabprüfung der Dokumente ergibt, dass eine Vorort</w:t>
      </w:r>
      <w:r>
        <w:rPr>
          <w:sz w:val="18"/>
          <w:szCs w:val="18"/>
        </w:rPr>
        <w:t>-</w:t>
      </w:r>
      <w:r w:rsidRPr="00566787">
        <w:rPr>
          <w:sz w:val="18"/>
          <w:szCs w:val="18"/>
        </w:rPr>
        <w:t xml:space="preserve">Begutachtung nicht durchgeführt werden kann, erstellt </w:t>
      </w:r>
      <w:r>
        <w:rPr>
          <w:sz w:val="18"/>
          <w:szCs w:val="18"/>
        </w:rPr>
        <w:br/>
      </w:r>
      <w:r w:rsidRPr="00566787">
        <w:rPr>
          <w:sz w:val="18"/>
          <w:szCs w:val="18"/>
        </w:rPr>
        <w:t xml:space="preserve">der Begutachter einen separaten Teilbegutachtungsbericht/Checkliste zur Dokumentenprüfung </w:t>
      </w:r>
      <w:r>
        <w:rPr>
          <w:sz w:val="18"/>
          <w:szCs w:val="18"/>
        </w:rPr>
        <w:t>entsprechend dieser Vorlage</w:t>
      </w:r>
      <w:r w:rsidRPr="00566787">
        <w:rPr>
          <w:sz w:val="18"/>
          <w:szCs w:val="18"/>
        </w:rPr>
        <w:t>.</w:t>
      </w:r>
    </w:p>
  </w:endnote>
  <w:endnote w:id="3">
    <w:p w:rsidR="005238F9" w:rsidRPr="00566787" w:rsidRDefault="005238F9" w:rsidP="00746197">
      <w:pPr>
        <w:pStyle w:val="Kommentartext"/>
        <w:spacing w:before="40" w:after="20"/>
        <w:ind w:left="284" w:hanging="284"/>
        <w:rPr>
          <w:rFonts w:ascii="Calibri" w:hAnsi="Calibri"/>
          <w:sz w:val="18"/>
          <w:szCs w:val="18"/>
        </w:rPr>
      </w:pPr>
      <w:r w:rsidRPr="00566787">
        <w:rPr>
          <w:rStyle w:val="Endnotenzeichen"/>
          <w:rFonts w:ascii="Calibri" w:hAnsi="Calibri"/>
          <w:sz w:val="18"/>
          <w:szCs w:val="18"/>
        </w:rPr>
        <w:endnoteRef/>
      </w:r>
      <w:r w:rsidRPr="00566787">
        <w:rPr>
          <w:rFonts w:ascii="Calibri" w:hAnsi="Calibri"/>
          <w:sz w:val="18"/>
          <w:szCs w:val="18"/>
        </w:rPr>
        <w:t xml:space="preserve"> </w:t>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 xml:space="preserve">hier, kann weiterhin das Formblatt </w:t>
      </w:r>
      <w:r>
        <w:rPr>
          <w:rFonts w:ascii="Calibri" w:hAnsi="Calibri"/>
          <w:sz w:val="18"/>
          <w:szCs w:val="18"/>
        </w:rPr>
        <w:t xml:space="preserve">75 FB 005 </w:t>
      </w:r>
      <w:r w:rsidRPr="00566787">
        <w:rPr>
          <w:rFonts w:ascii="Calibri" w:hAnsi="Calibri"/>
          <w:sz w:val="18"/>
          <w:szCs w:val="18"/>
        </w:rPr>
        <w:t>ausgefüllt werden.</w:t>
      </w:r>
    </w:p>
  </w:endnote>
  <w:endnote w:id="4">
    <w:p w:rsidR="005238F9" w:rsidRPr="00E33DBA" w:rsidRDefault="005238F9" w:rsidP="00746197">
      <w:pPr>
        <w:pStyle w:val="Kommentartext"/>
        <w:spacing w:before="40" w:after="20"/>
        <w:ind w:left="284" w:hanging="284"/>
        <w:rPr>
          <w:rFonts w:ascii="Calibri" w:hAnsi="Calibri"/>
          <w:sz w:val="18"/>
          <w:szCs w:val="18"/>
        </w:rPr>
      </w:pPr>
      <w:r w:rsidRPr="002B74B0">
        <w:rPr>
          <w:rStyle w:val="Endnotenzeichen"/>
          <w:rFonts w:ascii="Calibri" w:hAnsi="Calibri"/>
          <w:sz w:val="18"/>
          <w:szCs w:val="18"/>
        </w:rPr>
        <w:endnoteRef/>
      </w:r>
      <w:r w:rsidRPr="00E33DBA">
        <w:rPr>
          <w:rFonts w:ascii="Calibri" w:hAnsi="Calibri"/>
          <w:sz w:val="18"/>
          <w:szCs w:val="18"/>
        </w:rPr>
        <w:t xml:space="preserve"> „Objektive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5">
    <w:p w:rsidR="005238F9" w:rsidRDefault="005238F9" w:rsidP="007003E5">
      <w:pPr>
        <w:pStyle w:val="Endnotentext"/>
        <w:spacing w:before="40" w:after="20"/>
        <w:ind w:left="284" w:hanging="284"/>
      </w:pPr>
      <w:r>
        <w:rPr>
          <w:rStyle w:val="Endnotenzeichen"/>
        </w:rPr>
        <w:endnoteRef/>
      </w:r>
      <w:r>
        <w:t xml:space="preserve"> </w:t>
      </w:r>
      <w:r>
        <w:tab/>
      </w:r>
      <w:r w:rsidRPr="003567D2">
        <w:rPr>
          <w:sz w:val="18"/>
          <w:szCs w:val="18"/>
        </w:rPr>
        <w:t>Das vorläufige Ergebnis der Begutachtung wurde dem Antragsteller im Abschlussgespräch mitgeteilt</w:t>
      </w:r>
      <w:r>
        <w:rPr>
          <w:sz w:val="18"/>
          <w:szCs w:val="18"/>
        </w:rPr>
        <w:t xml:space="preserve"> und ggf. vorhandene </w:t>
      </w:r>
      <w:r>
        <w:rPr>
          <w:sz w:val="18"/>
          <w:szCs w:val="18"/>
        </w:rPr>
        <w:br/>
        <w:t>Abweichungsberichte übergeben</w:t>
      </w:r>
      <w:r w:rsidRPr="003567D2">
        <w:rPr>
          <w:sz w:val="18"/>
          <w:szCs w:val="18"/>
        </w:rPr>
        <w:t>.</w:t>
      </w:r>
    </w:p>
  </w:endnote>
  <w:endnote w:id="6">
    <w:p w:rsidR="005238F9" w:rsidRPr="003567D2" w:rsidRDefault="005238F9" w:rsidP="007003E5">
      <w:pPr>
        <w:pStyle w:val="Endnotentext"/>
        <w:spacing w:before="40" w:after="20"/>
        <w:ind w:left="284" w:hanging="284"/>
        <w:rPr>
          <w:sz w:val="18"/>
          <w:szCs w:val="18"/>
        </w:rPr>
      </w:pPr>
      <w:r>
        <w:rPr>
          <w:rStyle w:val="Endnotenzeichen"/>
        </w:rPr>
        <w:endnoteRef/>
      </w:r>
      <w:r>
        <w:t xml:space="preserve"> </w:t>
      </w:r>
      <w:r w:rsidRPr="003567D2">
        <w:rPr>
          <w:sz w:val="18"/>
          <w:szCs w:val="18"/>
          <w:vertAlign w:val="superscript"/>
        </w:rPr>
        <w:t xml:space="preserve"> </w:t>
      </w:r>
      <w:r>
        <w:rPr>
          <w:sz w:val="18"/>
          <w:szCs w:val="18"/>
          <w:vertAlign w:val="superscript"/>
        </w:rPr>
        <w:tab/>
      </w:r>
      <w:r w:rsidRPr="003567D2">
        <w:rPr>
          <w:sz w:val="18"/>
          <w:szCs w:val="18"/>
        </w:rPr>
        <w:t>Vorbehaltlich einer ausreichenden Korrektur der Abweichungen</w:t>
      </w:r>
    </w:p>
  </w:endnote>
  <w:endnote w:id="7">
    <w:p w:rsidR="005238F9" w:rsidRPr="006D50EC" w:rsidRDefault="005238F9" w:rsidP="00D94177">
      <w:pPr>
        <w:pStyle w:val="Endnotentext"/>
        <w:tabs>
          <w:tab w:val="left" w:pos="284"/>
        </w:tabs>
        <w:ind w:left="284" w:hanging="284"/>
        <w:rPr>
          <w:sz w:val="18"/>
          <w:szCs w:val="18"/>
          <w:lang w:val="de-DE"/>
        </w:rPr>
      </w:pPr>
      <w:r w:rsidRPr="006D50EC">
        <w:rPr>
          <w:rStyle w:val="Endnotenzeichen"/>
          <w:sz w:val="18"/>
          <w:szCs w:val="18"/>
        </w:rPr>
        <w:endnoteRef/>
      </w:r>
      <w:r w:rsidRPr="006D50EC">
        <w:rPr>
          <w:sz w:val="18"/>
          <w:szCs w:val="18"/>
        </w:rPr>
        <w:t xml:space="preserve"> </w:t>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F94B51">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F94B51">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28" w:type="dxa"/>
      </w:tblCellMar>
      <w:tblLook w:val="04A0" w:firstRow="1" w:lastRow="0" w:firstColumn="1" w:lastColumn="0" w:noHBand="0" w:noVBand="1"/>
    </w:tblPr>
    <w:tblGrid>
      <w:gridCol w:w="4854"/>
      <w:gridCol w:w="3136"/>
      <w:gridCol w:w="1931"/>
    </w:tblGrid>
    <w:tr w:rsidR="005238F9" w:rsidRPr="000A094D" w:rsidTr="00F94B51">
      <w:tc>
        <w:tcPr>
          <w:tcW w:w="4928" w:type="dxa"/>
        </w:tcPr>
        <w:p w:rsidR="005238F9" w:rsidRPr="00BE4C01" w:rsidRDefault="005238F9" w:rsidP="000A2149">
          <w:pPr>
            <w:pStyle w:val="Kopfzeile"/>
            <w:rPr>
              <w:rFonts w:ascii="Calibri" w:hAnsi="Calibri" w:cs="Arial"/>
              <w:b/>
              <w:sz w:val="18"/>
              <w:szCs w:val="18"/>
              <w:lang w:val="de-DE" w:eastAsia="de-DE"/>
            </w:rPr>
          </w:pPr>
          <w:r w:rsidRPr="00BE4C01">
            <w:rPr>
              <w:rFonts w:ascii="Calibri" w:hAnsi="Calibri" w:cs="Arial"/>
              <w:b/>
              <w:sz w:val="18"/>
              <w:szCs w:val="18"/>
              <w:lang w:val="de-DE" w:eastAsia="de-DE"/>
            </w:rPr>
            <w:t xml:space="preserve">FO-B-AfN_IS_Delta Notifizierung </w:t>
          </w:r>
          <w:r w:rsidRPr="00BE4C01">
            <w:rPr>
              <w:rFonts w:ascii="Calibri" w:hAnsi="Calibri" w:cs="Arial"/>
              <w:sz w:val="18"/>
              <w:szCs w:val="18"/>
              <w:lang w:val="de-DE" w:eastAsia="de-DE"/>
            </w:rPr>
            <w:t xml:space="preserve">/ Rev. 1.0 / </w:t>
          </w:r>
          <w:r w:rsidR="00DA7BEC">
            <w:rPr>
              <w:rFonts w:ascii="Calibri" w:hAnsi="Calibri" w:cs="Arial"/>
              <w:sz w:val="18"/>
              <w:szCs w:val="18"/>
              <w:lang w:val="de-DE" w:eastAsia="de-DE"/>
            </w:rPr>
            <w:t>1</w:t>
          </w:r>
          <w:r w:rsidR="000A2149">
            <w:rPr>
              <w:rFonts w:ascii="Calibri" w:hAnsi="Calibri" w:cs="Arial"/>
              <w:sz w:val="18"/>
              <w:szCs w:val="18"/>
              <w:lang w:val="de-DE" w:eastAsia="de-DE"/>
            </w:rPr>
            <w:t>8</w:t>
          </w:r>
          <w:r w:rsidR="00DA7BEC">
            <w:rPr>
              <w:rFonts w:ascii="Calibri" w:hAnsi="Calibri" w:cs="Arial"/>
              <w:sz w:val="18"/>
              <w:szCs w:val="18"/>
              <w:lang w:val="de-DE" w:eastAsia="de-DE"/>
            </w:rPr>
            <w:t>.01.2021</w:t>
          </w:r>
        </w:p>
      </w:tc>
      <w:tc>
        <w:tcPr>
          <w:tcW w:w="3173" w:type="dxa"/>
        </w:tcPr>
        <w:p w:rsidR="005238F9" w:rsidRPr="000A094D" w:rsidRDefault="005238F9" w:rsidP="00F94B51">
          <w:pPr>
            <w:pStyle w:val="Fuzeile"/>
            <w:tabs>
              <w:tab w:val="left" w:pos="9072"/>
              <w:tab w:val="right" w:pos="9781"/>
            </w:tabs>
            <w:overflowPunct w:val="0"/>
            <w:autoSpaceDE w:val="0"/>
            <w:autoSpaceDN w:val="0"/>
            <w:adjustRightInd w:val="0"/>
            <w:jc w:val="center"/>
            <w:textAlignment w:val="baseline"/>
            <w:rPr>
              <w:sz w:val="18"/>
              <w:szCs w:val="18"/>
            </w:rPr>
          </w:pPr>
          <w:r w:rsidRPr="000A094D">
            <w:rPr>
              <w:sz w:val="18"/>
              <w:szCs w:val="18"/>
            </w:rPr>
            <w:t xml:space="preserve">Ausgabedatum:  </w:t>
          </w:r>
          <w:r w:rsidRPr="000A094D">
            <w:rPr>
              <w:sz w:val="18"/>
              <w:szCs w:val="18"/>
            </w:rPr>
            <w:fldChar w:fldCharType="begin"/>
          </w:r>
          <w:r w:rsidRPr="000A094D">
            <w:rPr>
              <w:sz w:val="18"/>
              <w:szCs w:val="18"/>
            </w:rPr>
            <w:instrText xml:space="preserve"> REF Ausgabedatum \h  \* </w:instrText>
          </w:r>
          <w:r>
            <w:rPr>
              <w:sz w:val="18"/>
              <w:szCs w:val="18"/>
            </w:rPr>
            <w:instrText>CHAR</w:instrText>
          </w:r>
          <w:r w:rsidRPr="000A094D">
            <w:rPr>
              <w:sz w:val="18"/>
              <w:szCs w:val="18"/>
            </w:rPr>
            <w:instrText xml:space="preserve">FORMAT </w:instrText>
          </w:r>
          <w:r>
            <w:rPr>
              <w:sz w:val="18"/>
              <w:szCs w:val="18"/>
            </w:rPr>
            <w:instrText xml:space="preserve"> \* MERGEFORMAT </w:instrText>
          </w:r>
          <w:r w:rsidRPr="000A094D">
            <w:rPr>
              <w:sz w:val="18"/>
              <w:szCs w:val="18"/>
            </w:rPr>
          </w:r>
          <w:r w:rsidRPr="000A094D">
            <w:rPr>
              <w:sz w:val="18"/>
              <w:szCs w:val="18"/>
            </w:rPr>
            <w:fldChar w:fldCharType="separate"/>
          </w:r>
          <w:r w:rsidRPr="00F94B51">
            <w:rPr>
              <w:sz w:val="18"/>
              <w:szCs w:val="18"/>
            </w:rPr>
            <w:t xml:space="preserve">     </w:t>
          </w:r>
          <w:r w:rsidRPr="000A094D">
            <w:rPr>
              <w:sz w:val="18"/>
              <w:szCs w:val="18"/>
            </w:rPr>
            <w:fldChar w:fldCharType="end"/>
          </w:r>
        </w:p>
      </w:tc>
      <w:tc>
        <w:tcPr>
          <w:tcW w:w="1960" w:type="dxa"/>
          <w:vAlign w:val="center"/>
        </w:tcPr>
        <w:p w:rsidR="005238F9" w:rsidRPr="000A094D" w:rsidRDefault="005238F9" w:rsidP="00F94B51">
          <w:pPr>
            <w:pStyle w:val="Fuzeile"/>
            <w:tabs>
              <w:tab w:val="left" w:pos="9072"/>
              <w:tab w:val="right" w:pos="9781"/>
            </w:tabs>
            <w:overflowPunct w:val="0"/>
            <w:autoSpaceDE w:val="0"/>
            <w:autoSpaceDN w:val="0"/>
            <w:adjustRightInd w:val="0"/>
            <w:jc w:val="right"/>
            <w:textAlignment w:val="baseline"/>
            <w:rPr>
              <w:sz w:val="18"/>
              <w:szCs w:val="18"/>
            </w:rPr>
          </w:pPr>
          <w:r w:rsidRPr="000A094D">
            <w:rPr>
              <w:rFonts w:cs="Arial"/>
              <w:sz w:val="18"/>
              <w:szCs w:val="18"/>
            </w:rPr>
            <w:t xml:space="preserve">Seite </w:t>
          </w:r>
          <w:r w:rsidRPr="000A094D">
            <w:rPr>
              <w:rStyle w:val="Seitenzahl"/>
              <w:rFonts w:cs="Arial"/>
              <w:sz w:val="18"/>
              <w:szCs w:val="18"/>
            </w:rPr>
            <w:fldChar w:fldCharType="begin"/>
          </w:r>
          <w:r w:rsidRPr="000A094D">
            <w:rPr>
              <w:rStyle w:val="Seitenzahl"/>
              <w:rFonts w:cs="Arial"/>
              <w:sz w:val="18"/>
              <w:szCs w:val="18"/>
            </w:rPr>
            <w:instrText xml:space="preserve"> PAGE </w:instrText>
          </w:r>
          <w:r w:rsidRPr="000A094D">
            <w:rPr>
              <w:rStyle w:val="Seitenzahl"/>
              <w:rFonts w:cs="Arial"/>
              <w:sz w:val="18"/>
              <w:szCs w:val="18"/>
            </w:rPr>
            <w:fldChar w:fldCharType="separate"/>
          </w:r>
          <w:r w:rsidR="000A2149">
            <w:rPr>
              <w:rStyle w:val="Seitenzahl"/>
              <w:rFonts w:cs="Arial"/>
              <w:noProof/>
              <w:sz w:val="18"/>
              <w:szCs w:val="18"/>
            </w:rPr>
            <w:t>2</w:t>
          </w:r>
          <w:r w:rsidRPr="000A094D">
            <w:rPr>
              <w:rStyle w:val="Seitenzahl"/>
              <w:rFonts w:cs="Arial"/>
              <w:sz w:val="18"/>
              <w:szCs w:val="18"/>
            </w:rPr>
            <w:fldChar w:fldCharType="end"/>
          </w:r>
          <w:r w:rsidRPr="000A094D">
            <w:rPr>
              <w:rStyle w:val="Seitenzahl"/>
              <w:rFonts w:cs="Arial"/>
              <w:sz w:val="18"/>
              <w:szCs w:val="18"/>
            </w:rPr>
            <w:t xml:space="preserve"> von </w:t>
          </w:r>
          <w:r w:rsidRPr="000A094D">
            <w:rPr>
              <w:rStyle w:val="Seitenzahl"/>
              <w:rFonts w:cs="Arial"/>
              <w:sz w:val="18"/>
              <w:szCs w:val="18"/>
            </w:rPr>
            <w:fldChar w:fldCharType="begin"/>
          </w:r>
          <w:r w:rsidRPr="000A094D">
            <w:rPr>
              <w:rStyle w:val="Seitenzahl"/>
              <w:rFonts w:cs="Arial"/>
              <w:sz w:val="18"/>
              <w:szCs w:val="18"/>
            </w:rPr>
            <w:instrText xml:space="preserve"> NUMPAGES </w:instrText>
          </w:r>
          <w:r w:rsidRPr="000A094D">
            <w:rPr>
              <w:rStyle w:val="Seitenzahl"/>
              <w:rFonts w:cs="Arial"/>
              <w:sz w:val="18"/>
              <w:szCs w:val="18"/>
            </w:rPr>
            <w:fldChar w:fldCharType="separate"/>
          </w:r>
          <w:r w:rsidR="000A2149">
            <w:rPr>
              <w:rStyle w:val="Seitenzahl"/>
              <w:rFonts w:cs="Arial"/>
              <w:noProof/>
              <w:sz w:val="18"/>
              <w:szCs w:val="18"/>
            </w:rPr>
            <w:t>6</w:t>
          </w:r>
          <w:r w:rsidRPr="000A094D">
            <w:rPr>
              <w:rStyle w:val="Seitenzahl"/>
              <w:rFonts w:cs="Arial"/>
              <w:sz w:val="18"/>
              <w:szCs w:val="18"/>
            </w:rPr>
            <w:fldChar w:fldCharType="end"/>
          </w:r>
        </w:p>
      </w:tc>
    </w:tr>
  </w:tbl>
  <w:p w:rsidR="005238F9" w:rsidRPr="009F243B" w:rsidRDefault="005238F9"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5238F9" w:rsidTr="00F56DF7">
      <w:tc>
        <w:tcPr>
          <w:tcW w:w="4928" w:type="dxa"/>
        </w:tcPr>
        <w:p w:rsidR="005238F9" w:rsidRDefault="005238F9" w:rsidP="000E03BE">
          <w:pPr>
            <w:pStyle w:val="Fuzeile"/>
            <w:tabs>
              <w:tab w:val="left" w:pos="9072"/>
              <w:tab w:val="right" w:pos="9781"/>
            </w:tabs>
            <w:overflowPunct w:val="0"/>
            <w:autoSpaceDE w:val="0"/>
            <w:autoSpaceDN w:val="0"/>
            <w:adjustRightInd w:val="0"/>
            <w:textAlignment w:val="baseline"/>
          </w:pPr>
          <w:r w:rsidRPr="00040303">
            <w:rPr>
              <w:b/>
              <w:sz w:val="18"/>
              <w:szCs w:val="18"/>
            </w:rPr>
            <w:t>75 FB 002.4_17020_20160121_v2.0_E1</w:t>
          </w:r>
          <w:r w:rsidRPr="009F243B">
            <w:rPr>
              <w:sz w:val="18"/>
              <w:szCs w:val="18"/>
            </w:rPr>
            <w:t xml:space="preserve"> </w:t>
          </w:r>
          <w:r w:rsidRPr="00F56DF7">
            <w:rPr>
              <w:sz w:val="18"/>
              <w:szCs w:val="18"/>
            </w:rPr>
            <w:t xml:space="preserve">/ Rev. </w:t>
          </w:r>
          <w:r>
            <w:rPr>
              <w:sz w:val="18"/>
              <w:szCs w:val="18"/>
            </w:rPr>
            <w:t>2</w:t>
          </w:r>
          <w:r w:rsidRPr="00F56DF7">
            <w:rPr>
              <w:sz w:val="18"/>
              <w:szCs w:val="18"/>
            </w:rPr>
            <w:t>.0 / TT.MM.JJJJ</w:t>
          </w:r>
        </w:p>
      </w:tc>
      <w:tc>
        <w:tcPr>
          <w:tcW w:w="3402" w:type="dxa"/>
        </w:tcPr>
        <w:p w:rsidR="005238F9" w:rsidRDefault="005238F9"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F94B51">
            <w:rPr>
              <w:noProof/>
              <w:szCs w:val="22"/>
            </w:rPr>
            <w:t xml:space="preserve">     </w:t>
          </w:r>
          <w:r w:rsidRPr="00F56DF7">
            <w:rPr>
              <w:sz w:val="18"/>
              <w:szCs w:val="18"/>
            </w:rPr>
            <w:fldChar w:fldCharType="end"/>
          </w:r>
          <w:r w:rsidRPr="00F56DF7">
            <w:rPr>
              <w:sz w:val="18"/>
              <w:szCs w:val="18"/>
            </w:rPr>
            <w:t xml:space="preserve">  </w:t>
          </w:r>
        </w:p>
      </w:tc>
      <w:tc>
        <w:tcPr>
          <w:tcW w:w="1731" w:type="dxa"/>
        </w:tcPr>
        <w:p w:rsidR="005238F9" w:rsidRDefault="005238F9"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1</w:t>
          </w:r>
          <w:r w:rsidRPr="00F56DF7">
            <w:rPr>
              <w:rStyle w:val="Seitenzahl"/>
              <w:rFonts w:cs="Arial"/>
              <w:sz w:val="18"/>
              <w:szCs w:val="18"/>
            </w:rPr>
            <w:fldChar w:fldCharType="end"/>
          </w:r>
        </w:p>
      </w:tc>
    </w:tr>
  </w:tbl>
  <w:p w:rsidR="005238F9" w:rsidRPr="009F243B" w:rsidRDefault="005238F9"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F9" w:rsidRDefault="005238F9">
      <w:r>
        <w:separator/>
      </w:r>
    </w:p>
    <w:p w:rsidR="005238F9" w:rsidRDefault="005238F9"/>
  </w:footnote>
  <w:footnote w:type="continuationSeparator" w:id="0">
    <w:p w:rsidR="005238F9" w:rsidRDefault="005238F9">
      <w:r>
        <w:continuationSeparator/>
      </w:r>
    </w:p>
    <w:p w:rsidR="005238F9" w:rsidRDefault="005238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F9" w:rsidRDefault="000A214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699"/>
      <w:gridCol w:w="1557"/>
    </w:tblGrid>
    <w:tr w:rsidR="005238F9" w:rsidRPr="00EF56D9" w:rsidTr="005A1CC2">
      <w:trPr>
        <w:cantSplit/>
        <w:trHeight w:val="406"/>
      </w:trPr>
      <w:tc>
        <w:tcPr>
          <w:tcW w:w="1843" w:type="dxa"/>
          <w:vMerge w:val="restart"/>
          <w:vAlign w:val="center"/>
        </w:tcPr>
        <w:p w:rsidR="005238F9" w:rsidRPr="00A128BC" w:rsidRDefault="005238F9" w:rsidP="00797DD9">
          <w:pPr>
            <w:pStyle w:val="FVAktenzeichen"/>
          </w:pPr>
          <w:r w:rsidRPr="00F867D6">
            <w:drawing>
              <wp:inline distT="0" distB="0" distL="0" distR="0">
                <wp:extent cx="1104900" cy="476250"/>
                <wp:effectExtent l="0" t="0" r="0" b="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20" w:type="dxa"/>
          <w:vMerge w:val="restart"/>
          <w:vAlign w:val="center"/>
        </w:tcPr>
        <w:p w:rsidR="005238F9" w:rsidRPr="004D6C9D" w:rsidRDefault="005238F9" w:rsidP="00BE4C01">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4D6C9D">
            <w:rPr>
              <w:rFonts w:ascii="Calibri" w:hAnsi="Calibri"/>
              <w:b/>
              <w:sz w:val="24"/>
              <w:szCs w:val="24"/>
              <w:lang w:val="de-DE" w:eastAsia="de-DE"/>
            </w:rPr>
            <w:t>Teil-Begutachtungsbericht/Checkliste DIN EN ISO/IEC 17020:2012</w:t>
          </w:r>
          <w:r>
            <w:rPr>
              <w:rFonts w:ascii="Calibri" w:hAnsi="Calibri"/>
              <w:b/>
              <w:sz w:val="24"/>
              <w:szCs w:val="24"/>
              <w:lang w:val="de-DE" w:eastAsia="de-DE"/>
            </w:rPr>
            <w:t xml:space="preserve"> für Notifizierungszwecke gemäß EA 2/17</w:t>
          </w:r>
        </w:p>
      </w:tc>
      <w:tc>
        <w:tcPr>
          <w:tcW w:w="1701" w:type="dxa"/>
          <w:vAlign w:val="center"/>
        </w:tcPr>
        <w:p w:rsidR="005238F9" w:rsidRPr="00A128BC" w:rsidRDefault="005238F9" w:rsidP="00232FCE">
          <w:pPr>
            <w:pStyle w:val="FVAktenzeichen"/>
          </w:pPr>
          <w:r>
            <w:fldChar w:fldCharType="begin"/>
          </w:r>
          <w:r>
            <w:instrText xml:space="preserve"> STYLEREF  FV_VNR  \* MERGEFORMAT </w:instrText>
          </w:r>
          <w:r>
            <w:fldChar w:fldCharType="end"/>
          </w:r>
        </w:p>
      </w:tc>
      <w:tc>
        <w:tcPr>
          <w:tcW w:w="1559" w:type="dxa"/>
          <w:vAlign w:val="center"/>
        </w:tcPr>
        <w:p w:rsidR="005238F9" w:rsidRPr="00A128BC" w:rsidRDefault="005238F9" w:rsidP="00232FCE">
          <w:pPr>
            <w:pStyle w:val="FVAktenzeichen"/>
          </w:pPr>
          <w:r>
            <w:fldChar w:fldCharType="begin"/>
          </w:r>
          <w:r>
            <w:instrText xml:space="preserve"> STYLEREF  FV_Phase-2  \* MERGEFORMAT </w:instrText>
          </w:r>
          <w:r>
            <w:fldChar w:fldCharType="end"/>
          </w:r>
        </w:p>
      </w:tc>
    </w:tr>
    <w:tr w:rsidR="005238F9" w:rsidRPr="00EF56D9" w:rsidTr="005A1CC2">
      <w:trPr>
        <w:cantSplit/>
        <w:trHeight w:val="407"/>
      </w:trPr>
      <w:tc>
        <w:tcPr>
          <w:tcW w:w="1843" w:type="dxa"/>
          <w:vMerge/>
          <w:vAlign w:val="center"/>
        </w:tcPr>
        <w:p w:rsidR="005238F9" w:rsidRPr="00A128BC" w:rsidRDefault="005238F9" w:rsidP="00E31FAC">
          <w:pPr>
            <w:pStyle w:val="Kopfzeile"/>
            <w:jc w:val="center"/>
            <w:rPr>
              <w:rFonts w:ascii="Calibri" w:hAnsi="Calibri"/>
              <w:b/>
              <w:sz w:val="22"/>
              <w:lang w:val="de-DE" w:eastAsia="de-DE"/>
            </w:rPr>
          </w:pPr>
        </w:p>
      </w:tc>
      <w:tc>
        <w:tcPr>
          <w:tcW w:w="4820" w:type="dxa"/>
          <w:vMerge/>
          <w:vAlign w:val="center"/>
        </w:tcPr>
        <w:p w:rsidR="005238F9" w:rsidRPr="00A128BC" w:rsidRDefault="005238F9" w:rsidP="00E31FAC">
          <w:pPr>
            <w:pStyle w:val="Kopfzeile"/>
            <w:jc w:val="center"/>
            <w:rPr>
              <w:rFonts w:ascii="Calibri" w:hAnsi="Calibri" w:cs="Arial"/>
              <w:b/>
              <w:sz w:val="28"/>
              <w:szCs w:val="28"/>
              <w:lang w:val="de-DE" w:eastAsia="de-DE"/>
            </w:rPr>
          </w:pPr>
        </w:p>
      </w:tc>
      <w:tc>
        <w:tcPr>
          <w:tcW w:w="3260" w:type="dxa"/>
          <w:gridSpan w:val="2"/>
          <w:vAlign w:val="center"/>
        </w:tcPr>
        <w:p w:rsidR="005238F9" w:rsidRPr="00A128BC" w:rsidRDefault="005238F9"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5238F9" w:rsidRPr="00D623CF" w:rsidRDefault="005238F9" w:rsidP="00D623CF">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5238F9" w:rsidRPr="00EF56D9" w:rsidTr="000B0B61">
      <w:trPr>
        <w:cantSplit/>
        <w:trHeight w:val="355"/>
      </w:trPr>
      <w:tc>
        <w:tcPr>
          <w:tcW w:w="2127" w:type="dxa"/>
          <w:vMerge w:val="restart"/>
          <w:vAlign w:val="center"/>
        </w:tcPr>
        <w:p w:rsidR="005238F9" w:rsidRPr="00A128BC" w:rsidRDefault="005238F9" w:rsidP="00BE084E">
          <w:pPr>
            <w:pStyle w:val="Kopfzeile"/>
            <w:jc w:val="center"/>
            <w:rPr>
              <w:rFonts w:ascii="Calibri" w:hAnsi="Calibri"/>
              <w:b/>
              <w:sz w:val="28"/>
              <w:szCs w:val="28"/>
              <w:lang w:val="de-DE" w:eastAsia="de-DE"/>
            </w:rPr>
          </w:pPr>
          <w:r w:rsidRPr="00F867D6">
            <w:rPr>
              <w:rFonts w:ascii="Calibri" w:hAnsi="Calibri"/>
              <w:b/>
              <w:noProof/>
              <w:sz w:val="28"/>
              <w:szCs w:val="28"/>
              <w:lang w:val="de-DE" w:eastAsia="de-DE"/>
            </w:rPr>
            <w:drawing>
              <wp:inline distT="0" distB="0" distL="0" distR="0">
                <wp:extent cx="1104900" cy="476250"/>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5103" w:type="dxa"/>
          <w:vMerge w:val="restart"/>
          <w:vAlign w:val="center"/>
        </w:tcPr>
        <w:p w:rsidR="005238F9" w:rsidRPr="00A128BC" w:rsidRDefault="005238F9"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w:t>
          </w:r>
          <w:r>
            <w:rPr>
              <w:rFonts w:ascii="Calibri" w:hAnsi="Calibri"/>
              <w:b/>
              <w:sz w:val="28"/>
              <w:szCs w:val="28"/>
              <w:lang w:val="de-DE" w:eastAsia="de-DE"/>
            </w:rPr>
            <w:t>17020:2012</w:t>
          </w:r>
        </w:p>
      </w:tc>
      <w:tc>
        <w:tcPr>
          <w:tcW w:w="2693" w:type="dxa"/>
          <w:vAlign w:val="center"/>
        </w:tcPr>
        <w:p w:rsidR="005238F9" w:rsidRPr="00A128BC" w:rsidRDefault="005238F9" w:rsidP="00BE08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REF Verfahrensnummer \h </w:instrText>
          </w:r>
          <w:r>
            <w:rPr>
              <w:rFonts w:ascii="Calibri" w:hAnsi="Calibri" w:cs="Arial"/>
              <w:b/>
              <w:sz w:val="22"/>
              <w:szCs w:val="22"/>
              <w:lang w:val="de-DE" w:eastAsia="de-DE"/>
            </w:rPr>
          </w:r>
          <w:r>
            <w:rPr>
              <w:rFonts w:ascii="Calibri" w:hAnsi="Calibri" w:cs="Arial"/>
              <w:b/>
              <w:sz w:val="22"/>
              <w:szCs w:val="22"/>
              <w:lang w:val="de-DE" w:eastAsia="de-DE"/>
            </w:rPr>
            <w:fldChar w:fldCharType="separate"/>
          </w:r>
          <w:r>
            <w:rPr>
              <w:rFonts w:ascii="Calibri" w:hAnsi="Calibri" w:cs="Arial"/>
              <w:bCs/>
              <w:sz w:val="22"/>
              <w:szCs w:val="22"/>
              <w:lang w:val="de-DE" w:eastAsia="de-DE"/>
            </w:rPr>
            <w:t>Fehler! Verweisquelle konnte nicht gefunden werden.</w:t>
          </w:r>
          <w:r>
            <w:rPr>
              <w:rFonts w:ascii="Calibri" w:hAnsi="Calibri" w:cs="Arial"/>
              <w:b/>
              <w:sz w:val="22"/>
              <w:szCs w:val="22"/>
              <w:lang w:val="de-DE" w:eastAsia="de-DE"/>
            </w:rPr>
            <w:fldChar w:fldCharType="end"/>
          </w:r>
        </w:p>
      </w:tc>
    </w:tr>
    <w:tr w:rsidR="005238F9" w:rsidRPr="00EF56D9" w:rsidTr="000B0B61">
      <w:trPr>
        <w:cantSplit/>
        <w:trHeight w:val="355"/>
      </w:trPr>
      <w:tc>
        <w:tcPr>
          <w:tcW w:w="2127" w:type="dxa"/>
          <w:vMerge/>
          <w:vAlign w:val="center"/>
        </w:tcPr>
        <w:p w:rsidR="005238F9" w:rsidRPr="00A128BC" w:rsidRDefault="005238F9" w:rsidP="00BE084E">
          <w:pPr>
            <w:pStyle w:val="Kopfzeile"/>
            <w:jc w:val="center"/>
            <w:rPr>
              <w:rFonts w:ascii="Calibri" w:hAnsi="Calibri"/>
              <w:b/>
              <w:sz w:val="22"/>
              <w:lang w:val="de-DE" w:eastAsia="de-DE"/>
            </w:rPr>
          </w:pPr>
        </w:p>
      </w:tc>
      <w:tc>
        <w:tcPr>
          <w:tcW w:w="5103" w:type="dxa"/>
          <w:vMerge/>
          <w:vAlign w:val="center"/>
        </w:tcPr>
        <w:p w:rsidR="005238F9" w:rsidRPr="00A128BC" w:rsidRDefault="005238F9" w:rsidP="00BE084E">
          <w:pPr>
            <w:pStyle w:val="Kopfzeile"/>
            <w:jc w:val="center"/>
            <w:rPr>
              <w:rFonts w:ascii="Calibri" w:hAnsi="Calibri" w:cs="Arial"/>
              <w:b/>
              <w:sz w:val="28"/>
              <w:szCs w:val="28"/>
              <w:lang w:val="de-DE" w:eastAsia="de-DE"/>
            </w:rPr>
          </w:pPr>
        </w:p>
      </w:tc>
      <w:tc>
        <w:tcPr>
          <w:tcW w:w="2693" w:type="dxa"/>
          <w:vAlign w:val="center"/>
        </w:tcPr>
        <w:p w:rsidR="005238F9" w:rsidRPr="00A128BC" w:rsidRDefault="005238F9" w:rsidP="00BE08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REF Begutachter \h </w:instrText>
          </w:r>
          <w:r>
            <w:rPr>
              <w:rFonts w:ascii="Calibri" w:hAnsi="Calibri" w:cs="Arial"/>
              <w:b/>
              <w:sz w:val="22"/>
              <w:szCs w:val="22"/>
              <w:lang w:val="de-DE" w:eastAsia="de-DE"/>
            </w:rPr>
          </w:r>
          <w:r>
            <w:rPr>
              <w:rFonts w:ascii="Calibri" w:hAnsi="Calibri" w:cs="Arial"/>
              <w:b/>
              <w:sz w:val="22"/>
              <w:szCs w:val="22"/>
              <w:lang w:val="de-DE" w:eastAsia="de-DE"/>
            </w:rPr>
            <w:fldChar w:fldCharType="separate"/>
          </w:r>
          <w:r>
            <w:rPr>
              <w:rFonts w:ascii="Calibri" w:hAnsi="Calibri" w:cs="Arial"/>
              <w:bCs/>
              <w:sz w:val="22"/>
              <w:szCs w:val="22"/>
              <w:lang w:val="de-DE" w:eastAsia="de-DE"/>
            </w:rPr>
            <w:t>Fehler! Verweisquelle konnte nicht gefunden werden.</w:t>
          </w:r>
          <w:r>
            <w:rPr>
              <w:rFonts w:ascii="Calibri" w:hAnsi="Calibri" w:cs="Arial"/>
              <w:b/>
              <w:sz w:val="22"/>
              <w:szCs w:val="22"/>
              <w:lang w:val="de-DE" w:eastAsia="de-DE"/>
            </w:rPr>
            <w:fldChar w:fldCharType="end"/>
          </w:r>
        </w:p>
      </w:tc>
    </w:tr>
  </w:tbl>
  <w:p w:rsidR="005238F9" w:rsidRDefault="005238F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699"/>
      <w:gridCol w:w="1557"/>
    </w:tblGrid>
    <w:tr w:rsidR="005238F9" w:rsidRPr="00EF56D9" w:rsidTr="005A1CC2">
      <w:trPr>
        <w:cantSplit/>
        <w:trHeight w:val="406"/>
      </w:trPr>
      <w:tc>
        <w:tcPr>
          <w:tcW w:w="1843" w:type="dxa"/>
          <w:vMerge w:val="restart"/>
          <w:vAlign w:val="center"/>
        </w:tcPr>
        <w:p w:rsidR="005238F9" w:rsidRPr="00A128BC" w:rsidRDefault="005238F9" w:rsidP="00797DD9">
          <w:pPr>
            <w:pStyle w:val="FVAktenzeichen"/>
          </w:pPr>
          <w:r w:rsidRPr="00F867D6">
            <w:drawing>
              <wp:inline distT="0" distB="0" distL="0" distR="0" wp14:anchorId="2EFE52B0" wp14:editId="6DB6FE28">
                <wp:extent cx="1104900" cy="476250"/>
                <wp:effectExtent l="0" t="0" r="0" b="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20" w:type="dxa"/>
          <w:vMerge w:val="restart"/>
          <w:vAlign w:val="center"/>
        </w:tcPr>
        <w:p w:rsidR="005238F9" w:rsidRPr="004D6C9D" w:rsidRDefault="005238F9" w:rsidP="00BE4C01">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4D6C9D">
            <w:rPr>
              <w:rFonts w:ascii="Calibri" w:hAnsi="Calibri"/>
              <w:b/>
              <w:sz w:val="24"/>
              <w:szCs w:val="24"/>
              <w:lang w:val="de-DE" w:eastAsia="de-DE"/>
            </w:rPr>
            <w:t>Teil-Begutachtungsbericht/Checkliste DIN EN ISO/IEC 17020:2012</w:t>
          </w:r>
          <w:r>
            <w:rPr>
              <w:rFonts w:ascii="Calibri" w:hAnsi="Calibri"/>
              <w:b/>
              <w:sz w:val="24"/>
              <w:szCs w:val="24"/>
              <w:lang w:val="de-DE" w:eastAsia="de-DE"/>
            </w:rPr>
            <w:t xml:space="preserve"> für Notifizierungszwecke gemäß EA 2/17</w:t>
          </w:r>
        </w:p>
      </w:tc>
      <w:tc>
        <w:tcPr>
          <w:tcW w:w="1701" w:type="dxa"/>
          <w:vAlign w:val="center"/>
        </w:tcPr>
        <w:p w:rsidR="005238F9" w:rsidRPr="00A128BC" w:rsidRDefault="005238F9" w:rsidP="00232FCE">
          <w:pPr>
            <w:pStyle w:val="FVAktenzeichen"/>
          </w:pPr>
          <w:r>
            <w:fldChar w:fldCharType="begin"/>
          </w:r>
          <w:r>
            <w:instrText xml:space="preserve"> STYLEREF  FV_VNR  \* MERGEFORMAT </w:instrText>
          </w:r>
          <w:r>
            <w:fldChar w:fldCharType="end"/>
          </w:r>
        </w:p>
      </w:tc>
      <w:tc>
        <w:tcPr>
          <w:tcW w:w="1559" w:type="dxa"/>
          <w:vAlign w:val="center"/>
        </w:tcPr>
        <w:p w:rsidR="005238F9" w:rsidRPr="00A128BC" w:rsidRDefault="005238F9" w:rsidP="00232FCE">
          <w:pPr>
            <w:pStyle w:val="FVAktenzeichen"/>
          </w:pPr>
          <w:r>
            <w:fldChar w:fldCharType="begin"/>
          </w:r>
          <w:r>
            <w:instrText xml:space="preserve"> STYLEREF  FV_Phase-2  \* MERGEFORMAT </w:instrText>
          </w:r>
          <w:r>
            <w:fldChar w:fldCharType="end"/>
          </w:r>
        </w:p>
      </w:tc>
    </w:tr>
    <w:tr w:rsidR="005238F9" w:rsidRPr="00EF56D9" w:rsidTr="005A1CC2">
      <w:trPr>
        <w:cantSplit/>
        <w:trHeight w:val="407"/>
      </w:trPr>
      <w:tc>
        <w:tcPr>
          <w:tcW w:w="1843" w:type="dxa"/>
          <w:vMerge/>
          <w:vAlign w:val="center"/>
        </w:tcPr>
        <w:p w:rsidR="005238F9" w:rsidRPr="00A128BC" w:rsidRDefault="005238F9" w:rsidP="00E31FAC">
          <w:pPr>
            <w:pStyle w:val="Kopfzeile"/>
            <w:jc w:val="center"/>
            <w:rPr>
              <w:rFonts w:ascii="Calibri" w:hAnsi="Calibri"/>
              <w:b/>
              <w:sz w:val="22"/>
              <w:lang w:val="de-DE" w:eastAsia="de-DE"/>
            </w:rPr>
          </w:pPr>
        </w:p>
      </w:tc>
      <w:tc>
        <w:tcPr>
          <w:tcW w:w="4820" w:type="dxa"/>
          <w:vMerge/>
          <w:vAlign w:val="center"/>
        </w:tcPr>
        <w:p w:rsidR="005238F9" w:rsidRPr="00A128BC" w:rsidRDefault="005238F9" w:rsidP="00E31FAC">
          <w:pPr>
            <w:pStyle w:val="Kopfzeile"/>
            <w:jc w:val="center"/>
            <w:rPr>
              <w:rFonts w:ascii="Calibri" w:hAnsi="Calibri" w:cs="Arial"/>
              <w:b/>
              <w:sz w:val="28"/>
              <w:szCs w:val="28"/>
              <w:lang w:val="de-DE" w:eastAsia="de-DE"/>
            </w:rPr>
          </w:pPr>
        </w:p>
      </w:tc>
      <w:tc>
        <w:tcPr>
          <w:tcW w:w="3260" w:type="dxa"/>
          <w:gridSpan w:val="2"/>
          <w:vAlign w:val="center"/>
        </w:tcPr>
        <w:p w:rsidR="005238F9" w:rsidRPr="00A128BC" w:rsidRDefault="005238F9"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5238F9" w:rsidRDefault="005238F9"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5238F9" w:rsidRPr="00D57E59" w:rsidTr="00817039">
      <w:trPr>
        <w:tblHeader/>
      </w:trPr>
      <w:tc>
        <w:tcPr>
          <w:tcW w:w="804" w:type="dxa"/>
          <w:tcBorders>
            <w:top w:val="single" w:sz="12" w:space="0" w:color="auto"/>
            <w:bottom w:val="nil"/>
          </w:tcBorders>
          <w:shd w:val="clear" w:color="auto" w:fill="CCCCCC"/>
        </w:tcPr>
        <w:p w:rsidR="005238F9" w:rsidRPr="00D57E59" w:rsidRDefault="005238F9" w:rsidP="00817039">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5238F9" w:rsidRPr="00F94B51" w:rsidRDefault="005238F9" w:rsidP="00F94B51">
          <w:pPr>
            <w:keepNext/>
            <w:keepLines/>
            <w:spacing w:before="40" w:after="40" w:line="200" w:lineRule="exact"/>
            <w:rPr>
              <w:rFonts w:cs="Arial"/>
              <w:b/>
              <w:bCs/>
              <w:sz w:val="18"/>
              <w:szCs w:val="18"/>
            </w:rPr>
          </w:pPr>
          <w:r w:rsidRPr="00F94B51">
            <w:rPr>
              <w:rFonts w:cs="Arial"/>
              <w:b/>
              <w:bCs/>
              <w:sz w:val="18"/>
              <w:szCs w:val="18"/>
            </w:rPr>
            <w:t>Normforderung</w:t>
          </w:r>
        </w:p>
      </w:tc>
      <w:tc>
        <w:tcPr>
          <w:tcW w:w="999" w:type="dxa"/>
          <w:tcBorders>
            <w:top w:val="single" w:sz="12" w:space="0" w:color="auto"/>
            <w:bottom w:val="nil"/>
          </w:tcBorders>
          <w:shd w:val="clear" w:color="auto" w:fill="CCCCCC"/>
        </w:tcPr>
        <w:p w:rsidR="005238F9" w:rsidRPr="00F94B51" w:rsidRDefault="005238F9" w:rsidP="00F94B51">
          <w:pPr>
            <w:keepNext/>
            <w:keepLines/>
            <w:spacing w:before="40" w:after="40" w:line="200" w:lineRule="exact"/>
            <w:jc w:val="center"/>
            <w:rPr>
              <w:rFonts w:cs="Arial"/>
              <w:b/>
              <w:bCs/>
              <w:sz w:val="18"/>
              <w:szCs w:val="18"/>
            </w:rPr>
          </w:pPr>
          <w:r w:rsidRPr="00F94B51">
            <w:rPr>
              <w:rFonts w:cs="Arial"/>
              <w:b/>
              <w:bCs/>
              <w:sz w:val="18"/>
              <w:szCs w:val="18"/>
            </w:rPr>
            <w:t>Zuständig</w:t>
          </w:r>
        </w:p>
      </w:tc>
      <w:tc>
        <w:tcPr>
          <w:tcW w:w="2312" w:type="dxa"/>
          <w:tcBorders>
            <w:top w:val="single" w:sz="12" w:space="0" w:color="auto"/>
            <w:bottom w:val="nil"/>
          </w:tcBorders>
          <w:shd w:val="clear" w:color="auto" w:fill="CCCCCC"/>
        </w:tcPr>
        <w:p w:rsidR="005238F9" w:rsidRPr="00D57E59" w:rsidRDefault="005238F9" w:rsidP="00817039">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5238F9" w:rsidRPr="00A128BC" w:rsidRDefault="005238F9"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sidRPr="00A128BC">
            <w:rPr>
              <w:rStyle w:val="Endnotenzeichen"/>
              <w:rFonts w:ascii="Calibri" w:hAnsi="Calibri" w:cs="Arial"/>
              <w:b/>
              <w:sz w:val="18"/>
              <w:szCs w:val="18"/>
              <w:lang w:val="de-DE" w:eastAsia="de-DE"/>
            </w:rPr>
            <w:footnoteRef/>
          </w:r>
        </w:p>
      </w:tc>
      <w:tc>
        <w:tcPr>
          <w:tcW w:w="746" w:type="dxa"/>
          <w:tcBorders>
            <w:top w:val="single" w:sz="12" w:space="0" w:color="auto"/>
            <w:bottom w:val="nil"/>
          </w:tcBorders>
          <w:shd w:val="clear" w:color="auto" w:fill="CCCCCC"/>
        </w:tcPr>
        <w:p w:rsidR="005238F9" w:rsidRPr="00A128BC" w:rsidRDefault="005238F9"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5238F9" w:rsidRPr="00D57E59" w:rsidTr="00817039">
      <w:trPr>
        <w:tblHeader/>
      </w:trPr>
      <w:tc>
        <w:tcPr>
          <w:tcW w:w="804" w:type="dxa"/>
          <w:tcBorders>
            <w:top w:val="nil"/>
            <w:bottom w:val="single" w:sz="12" w:space="0" w:color="auto"/>
          </w:tcBorders>
          <w:shd w:val="clear" w:color="auto" w:fill="CCCCCC"/>
        </w:tcPr>
        <w:p w:rsidR="005238F9" w:rsidRPr="00D57E59" w:rsidRDefault="005238F9" w:rsidP="00817039">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5238F9" w:rsidRPr="00F94B51" w:rsidRDefault="005238F9" w:rsidP="00F94B51">
          <w:pPr>
            <w:keepNext/>
            <w:keepLines/>
            <w:spacing w:before="40" w:after="40" w:line="200" w:lineRule="exact"/>
            <w:jc w:val="center"/>
            <w:rPr>
              <w:rFonts w:cs="Arial"/>
              <w:b/>
              <w:bCs/>
              <w:sz w:val="18"/>
              <w:szCs w:val="18"/>
            </w:rPr>
          </w:pPr>
        </w:p>
      </w:tc>
      <w:tc>
        <w:tcPr>
          <w:tcW w:w="999" w:type="dxa"/>
          <w:tcBorders>
            <w:top w:val="nil"/>
            <w:bottom w:val="single" w:sz="12" w:space="0" w:color="auto"/>
          </w:tcBorders>
          <w:shd w:val="clear" w:color="auto" w:fill="CCCCCC"/>
          <w:vAlign w:val="center"/>
        </w:tcPr>
        <w:p w:rsidR="005238F9" w:rsidRPr="00F94B51" w:rsidRDefault="005238F9" w:rsidP="00F94B51">
          <w:pPr>
            <w:keepNext/>
            <w:keepLines/>
            <w:spacing w:before="40" w:after="40" w:line="200" w:lineRule="exact"/>
            <w:jc w:val="center"/>
            <w:rPr>
              <w:rFonts w:cs="Arial"/>
              <w:b/>
              <w:bCs/>
              <w:sz w:val="18"/>
              <w:szCs w:val="18"/>
            </w:rPr>
          </w:pPr>
        </w:p>
      </w:tc>
      <w:tc>
        <w:tcPr>
          <w:tcW w:w="2312" w:type="dxa"/>
          <w:tcBorders>
            <w:top w:val="nil"/>
            <w:bottom w:val="single" w:sz="12" w:space="0" w:color="auto"/>
          </w:tcBorders>
          <w:shd w:val="clear" w:color="auto" w:fill="CCCCCC"/>
          <w:vAlign w:val="center"/>
        </w:tcPr>
        <w:p w:rsidR="005238F9" w:rsidRPr="00D57E59" w:rsidRDefault="005238F9" w:rsidP="00817039">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5238F9" w:rsidRPr="00A128BC" w:rsidRDefault="005238F9" w:rsidP="00817039">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5238F9" w:rsidRPr="00A128BC" w:rsidRDefault="005238F9"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5238F9" w:rsidRPr="00A128BC" w:rsidRDefault="005238F9"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5238F9" w:rsidRPr="00A128BC" w:rsidRDefault="005238F9" w:rsidP="00817039">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5238F9" w:rsidRPr="00D623CF" w:rsidRDefault="005238F9" w:rsidP="00D623CF">
    <w:pPr>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14"/>
      <w:gridCol w:w="1699"/>
      <w:gridCol w:w="1557"/>
    </w:tblGrid>
    <w:tr w:rsidR="005238F9" w:rsidRPr="00EF56D9" w:rsidTr="005A1CC2">
      <w:trPr>
        <w:cantSplit/>
        <w:trHeight w:val="406"/>
      </w:trPr>
      <w:tc>
        <w:tcPr>
          <w:tcW w:w="1843" w:type="dxa"/>
          <w:vMerge w:val="restart"/>
          <w:vAlign w:val="center"/>
        </w:tcPr>
        <w:p w:rsidR="005238F9" w:rsidRPr="00A128BC" w:rsidRDefault="005238F9" w:rsidP="00797DD9">
          <w:pPr>
            <w:pStyle w:val="FVAktenzeichen"/>
          </w:pPr>
          <w:r w:rsidRPr="00F867D6">
            <w:drawing>
              <wp:inline distT="0" distB="0" distL="0" distR="0" wp14:anchorId="18A6D5D2" wp14:editId="53659E86">
                <wp:extent cx="1104900" cy="476250"/>
                <wp:effectExtent l="0" t="0" r="0" b="0"/>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
      </w:tc>
      <w:tc>
        <w:tcPr>
          <w:tcW w:w="4820" w:type="dxa"/>
          <w:vMerge w:val="restart"/>
          <w:vAlign w:val="center"/>
        </w:tcPr>
        <w:p w:rsidR="005238F9" w:rsidRPr="004D6C9D" w:rsidRDefault="005238F9" w:rsidP="00BE4C01">
          <w:pPr>
            <w:pStyle w:val="Kopfzeile"/>
            <w:jc w:val="center"/>
            <w:rPr>
              <w:rFonts w:ascii="Calibri" w:hAnsi="Calibri" w:cs="Arial"/>
              <w:b/>
              <w:sz w:val="24"/>
              <w:szCs w:val="24"/>
              <w:lang w:val="de-DE" w:eastAsia="de-DE"/>
            </w:rPr>
          </w:pPr>
          <w:r>
            <w:rPr>
              <w:rFonts w:ascii="Calibri" w:hAnsi="Calibri"/>
              <w:b/>
              <w:sz w:val="24"/>
              <w:szCs w:val="24"/>
              <w:lang w:val="de-DE" w:eastAsia="de-DE"/>
            </w:rPr>
            <w:t xml:space="preserve">Delta </w:t>
          </w:r>
          <w:r w:rsidRPr="004D6C9D">
            <w:rPr>
              <w:rFonts w:ascii="Calibri" w:hAnsi="Calibri"/>
              <w:b/>
              <w:sz w:val="24"/>
              <w:szCs w:val="24"/>
              <w:lang w:val="de-DE" w:eastAsia="de-DE"/>
            </w:rPr>
            <w:t>Teil-Begutachtungsbericht/Checkliste DIN EN ISO/IEC 17020:2012</w:t>
          </w:r>
          <w:r>
            <w:rPr>
              <w:rFonts w:ascii="Calibri" w:hAnsi="Calibri"/>
              <w:b/>
              <w:sz w:val="24"/>
              <w:szCs w:val="24"/>
              <w:lang w:val="de-DE" w:eastAsia="de-DE"/>
            </w:rPr>
            <w:t xml:space="preserve"> für Notifizierungszwecke gemäß EA 2/17</w:t>
          </w:r>
        </w:p>
      </w:tc>
      <w:tc>
        <w:tcPr>
          <w:tcW w:w="1701" w:type="dxa"/>
          <w:vAlign w:val="center"/>
        </w:tcPr>
        <w:p w:rsidR="005238F9" w:rsidRPr="00A128BC" w:rsidRDefault="005238F9" w:rsidP="00232FCE">
          <w:pPr>
            <w:pStyle w:val="FVAktenzeichen"/>
          </w:pPr>
          <w:r>
            <w:fldChar w:fldCharType="begin"/>
          </w:r>
          <w:r>
            <w:instrText xml:space="preserve"> STYLEREF  FV_VNR  \* MERGEFORMAT </w:instrText>
          </w:r>
          <w:r>
            <w:fldChar w:fldCharType="end"/>
          </w:r>
        </w:p>
      </w:tc>
      <w:tc>
        <w:tcPr>
          <w:tcW w:w="1559" w:type="dxa"/>
          <w:vAlign w:val="center"/>
        </w:tcPr>
        <w:p w:rsidR="005238F9" w:rsidRPr="00A128BC" w:rsidRDefault="005238F9" w:rsidP="00232FCE">
          <w:pPr>
            <w:pStyle w:val="FVAktenzeichen"/>
          </w:pPr>
          <w:r>
            <w:fldChar w:fldCharType="begin"/>
          </w:r>
          <w:r>
            <w:instrText xml:space="preserve"> STYLEREF  FV_Phase-2  \* MERGEFORMAT </w:instrText>
          </w:r>
          <w:r>
            <w:fldChar w:fldCharType="end"/>
          </w:r>
        </w:p>
      </w:tc>
    </w:tr>
    <w:tr w:rsidR="005238F9" w:rsidRPr="00EF56D9" w:rsidTr="005A1CC2">
      <w:trPr>
        <w:cantSplit/>
        <w:trHeight w:val="407"/>
      </w:trPr>
      <w:tc>
        <w:tcPr>
          <w:tcW w:w="1843" w:type="dxa"/>
          <w:vMerge/>
          <w:vAlign w:val="center"/>
        </w:tcPr>
        <w:p w:rsidR="005238F9" w:rsidRPr="00A128BC" w:rsidRDefault="005238F9" w:rsidP="00E31FAC">
          <w:pPr>
            <w:pStyle w:val="Kopfzeile"/>
            <w:jc w:val="center"/>
            <w:rPr>
              <w:rFonts w:ascii="Calibri" w:hAnsi="Calibri"/>
              <w:b/>
              <w:sz w:val="22"/>
              <w:lang w:val="de-DE" w:eastAsia="de-DE"/>
            </w:rPr>
          </w:pPr>
        </w:p>
      </w:tc>
      <w:tc>
        <w:tcPr>
          <w:tcW w:w="4820" w:type="dxa"/>
          <w:vMerge/>
          <w:vAlign w:val="center"/>
        </w:tcPr>
        <w:p w:rsidR="005238F9" w:rsidRPr="00A128BC" w:rsidRDefault="005238F9" w:rsidP="00E31FAC">
          <w:pPr>
            <w:pStyle w:val="Kopfzeile"/>
            <w:jc w:val="center"/>
            <w:rPr>
              <w:rFonts w:ascii="Calibri" w:hAnsi="Calibri" w:cs="Arial"/>
              <w:b/>
              <w:sz w:val="28"/>
              <w:szCs w:val="28"/>
              <w:lang w:val="de-DE" w:eastAsia="de-DE"/>
            </w:rPr>
          </w:pPr>
        </w:p>
      </w:tc>
      <w:tc>
        <w:tcPr>
          <w:tcW w:w="3260" w:type="dxa"/>
          <w:gridSpan w:val="2"/>
          <w:vAlign w:val="center"/>
        </w:tcPr>
        <w:p w:rsidR="005238F9" w:rsidRPr="00A128BC" w:rsidRDefault="005238F9" w:rsidP="007003E5">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5238F9" w:rsidRDefault="005238F9"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6F91"/>
    <w:multiLevelType w:val="hybridMultilevel"/>
    <w:tmpl w:val="D8FA82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24DC5"/>
    <w:multiLevelType w:val="hybridMultilevel"/>
    <w:tmpl w:val="682CE9DA"/>
    <w:lvl w:ilvl="0" w:tplc="6764CC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A75AC"/>
    <w:multiLevelType w:val="hybridMultilevel"/>
    <w:tmpl w:val="184428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F86378"/>
    <w:multiLevelType w:val="hybridMultilevel"/>
    <w:tmpl w:val="6188FF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C073EF"/>
    <w:multiLevelType w:val="hybridMultilevel"/>
    <w:tmpl w:val="F66E6B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C14CE7"/>
    <w:multiLevelType w:val="hybridMultilevel"/>
    <w:tmpl w:val="1CC4E1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E2A45A0"/>
    <w:multiLevelType w:val="hybridMultilevel"/>
    <w:tmpl w:val="B9129F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F5D28"/>
    <w:multiLevelType w:val="hybridMultilevel"/>
    <w:tmpl w:val="92C299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305476"/>
    <w:multiLevelType w:val="hybridMultilevel"/>
    <w:tmpl w:val="1A36EE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466C5CFB"/>
    <w:multiLevelType w:val="hybridMultilevel"/>
    <w:tmpl w:val="B48023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131F0F"/>
    <w:multiLevelType w:val="hybridMultilevel"/>
    <w:tmpl w:val="55E6D3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1F54A3"/>
    <w:multiLevelType w:val="hybridMultilevel"/>
    <w:tmpl w:val="6F88171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03760E"/>
    <w:multiLevelType w:val="hybridMultilevel"/>
    <w:tmpl w:val="7DE654F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02233"/>
    <w:multiLevelType w:val="hybridMultilevel"/>
    <w:tmpl w:val="4F9ED4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C74EF4"/>
    <w:multiLevelType w:val="hybridMultilevel"/>
    <w:tmpl w:val="4022DA50"/>
    <w:lvl w:ilvl="0" w:tplc="0407000F">
      <w:start w:val="1"/>
      <w:numFmt w:val="decimal"/>
      <w:lvlText w:val="%1."/>
      <w:lvlJc w:val="left"/>
      <w:pPr>
        <w:ind w:left="890" w:hanging="360"/>
      </w:p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20" w15:restartNumberingAfterBreak="0">
    <w:nsid w:val="74CD406E"/>
    <w:multiLevelType w:val="hybridMultilevel"/>
    <w:tmpl w:val="07BAEC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6"/>
  </w:num>
  <w:num w:numId="5">
    <w:abstractNumId w:val="4"/>
  </w:num>
  <w:num w:numId="6">
    <w:abstractNumId w:val="17"/>
  </w:num>
  <w:num w:numId="7">
    <w:abstractNumId w:val="1"/>
  </w:num>
  <w:num w:numId="8">
    <w:abstractNumId w:val="6"/>
  </w:num>
  <w:num w:numId="9">
    <w:abstractNumId w:val="9"/>
  </w:num>
  <w:num w:numId="10">
    <w:abstractNumId w:val="15"/>
  </w:num>
  <w:num w:numId="11">
    <w:abstractNumId w:val="20"/>
  </w:num>
  <w:num w:numId="12">
    <w:abstractNumId w:val="14"/>
  </w:num>
  <w:num w:numId="13">
    <w:abstractNumId w:val="0"/>
  </w:num>
  <w:num w:numId="14">
    <w:abstractNumId w:val="18"/>
  </w:num>
  <w:num w:numId="15">
    <w:abstractNumId w:val="5"/>
  </w:num>
  <w:num w:numId="16">
    <w:abstractNumId w:val="3"/>
  </w:num>
  <w:num w:numId="17">
    <w:abstractNumId w:val="12"/>
  </w:num>
  <w:num w:numId="18">
    <w:abstractNumId w:val="8"/>
  </w:num>
  <w:num w:numId="19">
    <w:abstractNumId w:val="10"/>
  </w:num>
  <w:num w:numId="20">
    <w:abstractNumId w:val="19"/>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1sSa6DKhy1UH4t7FOz/JX5dW/sdNacwM8z53bqFhl0UuidXl+Fvnk6lYPlTL1n+UdukT1XXrkDdcVisfF5+Rw==" w:salt="ZzrQM8EJ8Xjb+9R5Q6jACA=="/>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31CA0"/>
    <w:rsid w:val="000339C8"/>
    <w:rsid w:val="00033F75"/>
    <w:rsid w:val="00034C15"/>
    <w:rsid w:val="00036226"/>
    <w:rsid w:val="00036C23"/>
    <w:rsid w:val="00040303"/>
    <w:rsid w:val="00041F0C"/>
    <w:rsid w:val="00043672"/>
    <w:rsid w:val="00043A88"/>
    <w:rsid w:val="00045260"/>
    <w:rsid w:val="00052CC2"/>
    <w:rsid w:val="00062F6B"/>
    <w:rsid w:val="00067E0A"/>
    <w:rsid w:val="00067E2E"/>
    <w:rsid w:val="00072A0F"/>
    <w:rsid w:val="000756D4"/>
    <w:rsid w:val="0008462D"/>
    <w:rsid w:val="00087B7D"/>
    <w:rsid w:val="00093371"/>
    <w:rsid w:val="00093A56"/>
    <w:rsid w:val="00096845"/>
    <w:rsid w:val="000A094D"/>
    <w:rsid w:val="000A2149"/>
    <w:rsid w:val="000B0B61"/>
    <w:rsid w:val="000B5CB5"/>
    <w:rsid w:val="000C0E43"/>
    <w:rsid w:val="000C1B8A"/>
    <w:rsid w:val="000C2D7A"/>
    <w:rsid w:val="000D1CCD"/>
    <w:rsid w:val="000D20C4"/>
    <w:rsid w:val="000D231F"/>
    <w:rsid w:val="000D3E10"/>
    <w:rsid w:val="000D4CDF"/>
    <w:rsid w:val="000D714B"/>
    <w:rsid w:val="000E03BE"/>
    <w:rsid w:val="000E132C"/>
    <w:rsid w:val="000E43D5"/>
    <w:rsid w:val="000E636F"/>
    <w:rsid w:val="000F1F79"/>
    <w:rsid w:val="000F2DB0"/>
    <w:rsid w:val="000F2EC8"/>
    <w:rsid w:val="000F4619"/>
    <w:rsid w:val="000F5101"/>
    <w:rsid w:val="000F7963"/>
    <w:rsid w:val="00113C02"/>
    <w:rsid w:val="001141E9"/>
    <w:rsid w:val="00122641"/>
    <w:rsid w:val="00122A1A"/>
    <w:rsid w:val="00123222"/>
    <w:rsid w:val="001327B0"/>
    <w:rsid w:val="00142F44"/>
    <w:rsid w:val="0014582E"/>
    <w:rsid w:val="001462D1"/>
    <w:rsid w:val="001479ED"/>
    <w:rsid w:val="001504AF"/>
    <w:rsid w:val="001517C0"/>
    <w:rsid w:val="00153749"/>
    <w:rsid w:val="00156ADE"/>
    <w:rsid w:val="00157DE0"/>
    <w:rsid w:val="0016209F"/>
    <w:rsid w:val="00163CD1"/>
    <w:rsid w:val="0017040D"/>
    <w:rsid w:val="00171181"/>
    <w:rsid w:val="001757B4"/>
    <w:rsid w:val="00181754"/>
    <w:rsid w:val="00183B03"/>
    <w:rsid w:val="001840CC"/>
    <w:rsid w:val="00186CB7"/>
    <w:rsid w:val="001874C4"/>
    <w:rsid w:val="00195CCE"/>
    <w:rsid w:val="00196DCF"/>
    <w:rsid w:val="00197EFD"/>
    <w:rsid w:val="001A03D9"/>
    <w:rsid w:val="001A4281"/>
    <w:rsid w:val="001A6C35"/>
    <w:rsid w:val="001A6CB5"/>
    <w:rsid w:val="001B12D4"/>
    <w:rsid w:val="001B1351"/>
    <w:rsid w:val="001C181F"/>
    <w:rsid w:val="001C2533"/>
    <w:rsid w:val="001C530F"/>
    <w:rsid w:val="001D0CA9"/>
    <w:rsid w:val="001D113A"/>
    <w:rsid w:val="001D1B28"/>
    <w:rsid w:val="001D5027"/>
    <w:rsid w:val="001D639F"/>
    <w:rsid w:val="001E016C"/>
    <w:rsid w:val="001E28ED"/>
    <w:rsid w:val="001E4E70"/>
    <w:rsid w:val="001E4EA2"/>
    <w:rsid w:val="001E64F2"/>
    <w:rsid w:val="001F332A"/>
    <w:rsid w:val="001F6F0B"/>
    <w:rsid w:val="001F7962"/>
    <w:rsid w:val="002019BC"/>
    <w:rsid w:val="002020D6"/>
    <w:rsid w:val="00202B3F"/>
    <w:rsid w:val="00202BE7"/>
    <w:rsid w:val="002156CF"/>
    <w:rsid w:val="00217A07"/>
    <w:rsid w:val="00221A87"/>
    <w:rsid w:val="002235DA"/>
    <w:rsid w:val="00225F3A"/>
    <w:rsid w:val="002312D0"/>
    <w:rsid w:val="00231DD1"/>
    <w:rsid w:val="00232FCE"/>
    <w:rsid w:val="002331E0"/>
    <w:rsid w:val="00233818"/>
    <w:rsid w:val="0023386A"/>
    <w:rsid w:val="00233C09"/>
    <w:rsid w:val="0023503F"/>
    <w:rsid w:val="00236882"/>
    <w:rsid w:val="00240CA6"/>
    <w:rsid w:val="00242DDF"/>
    <w:rsid w:val="00244611"/>
    <w:rsid w:val="00245704"/>
    <w:rsid w:val="002457AD"/>
    <w:rsid w:val="00246C4C"/>
    <w:rsid w:val="002533B4"/>
    <w:rsid w:val="00257C7E"/>
    <w:rsid w:val="0026271D"/>
    <w:rsid w:val="00265687"/>
    <w:rsid w:val="00266651"/>
    <w:rsid w:val="00266BAF"/>
    <w:rsid w:val="00266C80"/>
    <w:rsid w:val="00266DA0"/>
    <w:rsid w:val="00270E90"/>
    <w:rsid w:val="00272EB9"/>
    <w:rsid w:val="00276EDF"/>
    <w:rsid w:val="0027725E"/>
    <w:rsid w:val="0028149D"/>
    <w:rsid w:val="00283B67"/>
    <w:rsid w:val="00284985"/>
    <w:rsid w:val="00285F8C"/>
    <w:rsid w:val="002866A5"/>
    <w:rsid w:val="00286E8F"/>
    <w:rsid w:val="002873A9"/>
    <w:rsid w:val="00290660"/>
    <w:rsid w:val="00291E68"/>
    <w:rsid w:val="00292A98"/>
    <w:rsid w:val="002964A7"/>
    <w:rsid w:val="00297047"/>
    <w:rsid w:val="00297BBE"/>
    <w:rsid w:val="002A2DCB"/>
    <w:rsid w:val="002A34F6"/>
    <w:rsid w:val="002B41C9"/>
    <w:rsid w:val="002B74B0"/>
    <w:rsid w:val="002C0198"/>
    <w:rsid w:val="002C2953"/>
    <w:rsid w:val="002C3A50"/>
    <w:rsid w:val="002C72C2"/>
    <w:rsid w:val="002C7E61"/>
    <w:rsid w:val="002D160F"/>
    <w:rsid w:val="002D4320"/>
    <w:rsid w:val="002D5D1F"/>
    <w:rsid w:val="002D6C06"/>
    <w:rsid w:val="002D6EC4"/>
    <w:rsid w:val="002E3D67"/>
    <w:rsid w:val="002E4303"/>
    <w:rsid w:val="002E569A"/>
    <w:rsid w:val="002E6099"/>
    <w:rsid w:val="002F3B28"/>
    <w:rsid w:val="003035C1"/>
    <w:rsid w:val="00304BCA"/>
    <w:rsid w:val="00305FE6"/>
    <w:rsid w:val="00306EAD"/>
    <w:rsid w:val="003101CB"/>
    <w:rsid w:val="00312CC7"/>
    <w:rsid w:val="00312DF5"/>
    <w:rsid w:val="00321299"/>
    <w:rsid w:val="00321633"/>
    <w:rsid w:val="003258EF"/>
    <w:rsid w:val="00326142"/>
    <w:rsid w:val="003307B5"/>
    <w:rsid w:val="00334DC1"/>
    <w:rsid w:val="0034075A"/>
    <w:rsid w:val="003413BA"/>
    <w:rsid w:val="0034262B"/>
    <w:rsid w:val="0034311E"/>
    <w:rsid w:val="00345A20"/>
    <w:rsid w:val="00347CC3"/>
    <w:rsid w:val="00350B36"/>
    <w:rsid w:val="0035125B"/>
    <w:rsid w:val="00353352"/>
    <w:rsid w:val="003567D2"/>
    <w:rsid w:val="00363991"/>
    <w:rsid w:val="003661DB"/>
    <w:rsid w:val="0037031C"/>
    <w:rsid w:val="00372695"/>
    <w:rsid w:val="00374A82"/>
    <w:rsid w:val="0037730C"/>
    <w:rsid w:val="0037782D"/>
    <w:rsid w:val="00385C40"/>
    <w:rsid w:val="00387105"/>
    <w:rsid w:val="0039417E"/>
    <w:rsid w:val="00395AA2"/>
    <w:rsid w:val="00396AEB"/>
    <w:rsid w:val="00396FB0"/>
    <w:rsid w:val="00397801"/>
    <w:rsid w:val="003A40A5"/>
    <w:rsid w:val="003A4445"/>
    <w:rsid w:val="003C26EA"/>
    <w:rsid w:val="003C46A5"/>
    <w:rsid w:val="003C47AC"/>
    <w:rsid w:val="003D200C"/>
    <w:rsid w:val="003D23FB"/>
    <w:rsid w:val="003E66E1"/>
    <w:rsid w:val="003F1541"/>
    <w:rsid w:val="003F181B"/>
    <w:rsid w:val="003F396C"/>
    <w:rsid w:val="003F5FC4"/>
    <w:rsid w:val="003F6CE8"/>
    <w:rsid w:val="003F771A"/>
    <w:rsid w:val="003F7866"/>
    <w:rsid w:val="00400349"/>
    <w:rsid w:val="004018AC"/>
    <w:rsid w:val="00404AF9"/>
    <w:rsid w:val="00404E37"/>
    <w:rsid w:val="00406BD2"/>
    <w:rsid w:val="00410981"/>
    <w:rsid w:val="004123C5"/>
    <w:rsid w:val="004159B4"/>
    <w:rsid w:val="00415F5A"/>
    <w:rsid w:val="004171E0"/>
    <w:rsid w:val="004201E6"/>
    <w:rsid w:val="00420667"/>
    <w:rsid w:val="004248F0"/>
    <w:rsid w:val="00425757"/>
    <w:rsid w:val="0042737C"/>
    <w:rsid w:val="00427630"/>
    <w:rsid w:val="00432264"/>
    <w:rsid w:val="004331AF"/>
    <w:rsid w:val="004337D8"/>
    <w:rsid w:val="00441DD5"/>
    <w:rsid w:val="004420DC"/>
    <w:rsid w:val="00442962"/>
    <w:rsid w:val="00444D95"/>
    <w:rsid w:val="00445073"/>
    <w:rsid w:val="0045439B"/>
    <w:rsid w:val="00454743"/>
    <w:rsid w:val="0045771E"/>
    <w:rsid w:val="004725FD"/>
    <w:rsid w:val="004748F5"/>
    <w:rsid w:val="00474CE5"/>
    <w:rsid w:val="00475F7F"/>
    <w:rsid w:val="004821B6"/>
    <w:rsid w:val="00492D83"/>
    <w:rsid w:val="0049380A"/>
    <w:rsid w:val="00494264"/>
    <w:rsid w:val="004946EE"/>
    <w:rsid w:val="00494982"/>
    <w:rsid w:val="00497FE6"/>
    <w:rsid w:val="004A7422"/>
    <w:rsid w:val="004B0265"/>
    <w:rsid w:val="004B188D"/>
    <w:rsid w:val="004B2B2D"/>
    <w:rsid w:val="004B4BEA"/>
    <w:rsid w:val="004B6359"/>
    <w:rsid w:val="004B6A18"/>
    <w:rsid w:val="004B7ADE"/>
    <w:rsid w:val="004C1D12"/>
    <w:rsid w:val="004D0A87"/>
    <w:rsid w:val="004D1AB6"/>
    <w:rsid w:val="004D42B7"/>
    <w:rsid w:val="004D6C9D"/>
    <w:rsid w:val="004E2DE7"/>
    <w:rsid w:val="004E51A0"/>
    <w:rsid w:val="004E728D"/>
    <w:rsid w:val="004E7518"/>
    <w:rsid w:val="004E75AF"/>
    <w:rsid w:val="004F1854"/>
    <w:rsid w:val="004F2E79"/>
    <w:rsid w:val="004F4222"/>
    <w:rsid w:val="004F6A2E"/>
    <w:rsid w:val="004F7533"/>
    <w:rsid w:val="004F7E2E"/>
    <w:rsid w:val="00500435"/>
    <w:rsid w:val="00500E66"/>
    <w:rsid w:val="0050278B"/>
    <w:rsid w:val="0050435D"/>
    <w:rsid w:val="00505342"/>
    <w:rsid w:val="00512AB2"/>
    <w:rsid w:val="005149F2"/>
    <w:rsid w:val="00522054"/>
    <w:rsid w:val="00522E35"/>
    <w:rsid w:val="005238F9"/>
    <w:rsid w:val="005252AC"/>
    <w:rsid w:val="00525ABD"/>
    <w:rsid w:val="00525D39"/>
    <w:rsid w:val="005268C0"/>
    <w:rsid w:val="0054132C"/>
    <w:rsid w:val="00542782"/>
    <w:rsid w:val="005434BB"/>
    <w:rsid w:val="00545C41"/>
    <w:rsid w:val="005463D7"/>
    <w:rsid w:val="00546A25"/>
    <w:rsid w:val="00551536"/>
    <w:rsid w:val="00551A44"/>
    <w:rsid w:val="00561DCA"/>
    <w:rsid w:val="00563E17"/>
    <w:rsid w:val="005650B6"/>
    <w:rsid w:val="00565ED7"/>
    <w:rsid w:val="005663B4"/>
    <w:rsid w:val="00566787"/>
    <w:rsid w:val="00567479"/>
    <w:rsid w:val="0057264C"/>
    <w:rsid w:val="00574F1F"/>
    <w:rsid w:val="00577039"/>
    <w:rsid w:val="005778F3"/>
    <w:rsid w:val="0058102A"/>
    <w:rsid w:val="00582A62"/>
    <w:rsid w:val="00582BE5"/>
    <w:rsid w:val="00582C37"/>
    <w:rsid w:val="005862A2"/>
    <w:rsid w:val="00587694"/>
    <w:rsid w:val="00595EEB"/>
    <w:rsid w:val="005A1055"/>
    <w:rsid w:val="005A1CC2"/>
    <w:rsid w:val="005A42E9"/>
    <w:rsid w:val="005A55CB"/>
    <w:rsid w:val="005B4262"/>
    <w:rsid w:val="005B488E"/>
    <w:rsid w:val="005B4C55"/>
    <w:rsid w:val="005B6BC5"/>
    <w:rsid w:val="005B7159"/>
    <w:rsid w:val="005C2922"/>
    <w:rsid w:val="005C327F"/>
    <w:rsid w:val="005C5BE2"/>
    <w:rsid w:val="005C5DCC"/>
    <w:rsid w:val="005C5E9F"/>
    <w:rsid w:val="005C61A1"/>
    <w:rsid w:val="005D2105"/>
    <w:rsid w:val="005E540A"/>
    <w:rsid w:val="005F25F7"/>
    <w:rsid w:val="005F5441"/>
    <w:rsid w:val="005F6EBE"/>
    <w:rsid w:val="00605721"/>
    <w:rsid w:val="00613354"/>
    <w:rsid w:val="0061728E"/>
    <w:rsid w:val="0062018E"/>
    <w:rsid w:val="00625CB7"/>
    <w:rsid w:val="006260C3"/>
    <w:rsid w:val="0062771F"/>
    <w:rsid w:val="00631A9D"/>
    <w:rsid w:val="00633E0A"/>
    <w:rsid w:val="0063456A"/>
    <w:rsid w:val="00636851"/>
    <w:rsid w:val="00637CC4"/>
    <w:rsid w:val="00640276"/>
    <w:rsid w:val="00641092"/>
    <w:rsid w:val="00642548"/>
    <w:rsid w:val="006462B1"/>
    <w:rsid w:val="00647121"/>
    <w:rsid w:val="00647E5B"/>
    <w:rsid w:val="00650059"/>
    <w:rsid w:val="006523CB"/>
    <w:rsid w:val="00656A9C"/>
    <w:rsid w:val="006604DC"/>
    <w:rsid w:val="00660670"/>
    <w:rsid w:val="0066345C"/>
    <w:rsid w:val="006639E9"/>
    <w:rsid w:val="00664F37"/>
    <w:rsid w:val="00665FC7"/>
    <w:rsid w:val="00666593"/>
    <w:rsid w:val="00672751"/>
    <w:rsid w:val="00673B65"/>
    <w:rsid w:val="006745AF"/>
    <w:rsid w:val="00674B51"/>
    <w:rsid w:val="00675A96"/>
    <w:rsid w:val="00675B74"/>
    <w:rsid w:val="006779BD"/>
    <w:rsid w:val="00687350"/>
    <w:rsid w:val="0069083D"/>
    <w:rsid w:val="00692874"/>
    <w:rsid w:val="0069355D"/>
    <w:rsid w:val="00697ADF"/>
    <w:rsid w:val="006A080D"/>
    <w:rsid w:val="006A2EA2"/>
    <w:rsid w:val="006A52B4"/>
    <w:rsid w:val="006A5E20"/>
    <w:rsid w:val="006B0592"/>
    <w:rsid w:val="006B1E3A"/>
    <w:rsid w:val="006C0820"/>
    <w:rsid w:val="006C2309"/>
    <w:rsid w:val="006D4F57"/>
    <w:rsid w:val="006D5B8A"/>
    <w:rsid w:val="006D6861"/>
    <w:rsid w:val="006D7679"/>
    <w:rsid w:val="006E16A6"/>
    <w:rsid w:val="006E4BE3"/>
    <w:rsid w:val="006F5F35"/>
    <w:rsid w:val="007003E5"/>
    <w:rsid w:val="00701642"/>
    <w:rsid w:val="00703BB1"/>
    <w:rsid w:val="0071104F"/>
    <w:rsid w:val="0071511E"/>
    <w:rsid w:val="0071546E"/>
    <w:rsid w:val="00716BB2"/>
    <w:rsid w:val="00725427"/>
    <w:rsid w:val="00727B15"/>
    <w:rsid w:val="00731424"/>
    <w:rsid w:val="00732E70"/>
    <w:rsid w:val="007378AD"/>
    <w:rsid w:val="0074141C"/>
    <w:rsid w:val="0074451F"/>
    <w:rsid w:val="00744B3F"/>
    <w:rsid w:val="00746197"/>
    <w:rsid w:val="00747EE3"/>
    <w:rsid w:val="00751894"/>
    <w:rsid w:val="00753D01"/>
    <w:rsid w:val="007615FA"/>
    <w:rsid w:val="00762662"/>
    <w:rsid w:val="00770C38"/>
    <w:rsid w:val="007734F4"/>
    <w:rsid w:val="00773B06"/>
    <w:rsid w:val="00773D0E"/>
    <w:rsid w:val="0077413C"/>
    <w:rsid w:val="00780442"/>
    <w:rsid w:val="0078132C"/>
    <w:rsid w:val="007826AB"/>
    <w:rsid w:val="00785BC1"/>
    <w:rsid w:val="00792052"/>
    <w:rsid w:val="0079247B"/>
    <w:rsid w:val="00794AB2"/>
    <w:rsid w:val="00797DD9"/>
    <w:rsid w:val="007A035B"/>
    <w:rsid w:val="007A1F3C"/>
    <w:rsid w:val="007A21AC"/>
    <w:rsid w:val="007A43E5"/>
    <w:rsid w:val="007A4B16"/>
    <w:rsid w:val="007B175C"/>
    <w:rsid w:val="007B6BAA"/>
    <w:rsid w:val="007C0C6E"/>
    <w:rsid w:val="007C5A3B"/>
    <w:rsid w:val="007D3EAA"/>
    <w:rsid w:val="007D3F20"/>
    <w:rsid w:val="007D4C71"/>
    <w:rsid w:val="007D4EA7"/>
    <w:rsid w:val="007D69A8"/>
    <w:rsid w:val="007D6CD5"/>
    <w:rsid w:val="007D7F5A"/>
    <w:rsid w:val="007E555D"/>
    <w:rsid w:val="007E5A49"/>
    <w:rsid w:val="007E634D"/>
    <w:rsid w:val="007F45DE"/>
    <w:rsid w:val="007F6C46"/>
    <w:rsid w:val="00801FFB"/>
    <w:rsid w:val="008058B3"/>
    <w:rsid w:val="00806167"/>
    <w:rsid w:val="00812167"/>
    <w:rsid w:val="008126A6"/>
    <w:rsid w:val="008142E5"/>
    <w:rsid w:val="00815093"/>
    <w:rsid w:val="00817039"/>
    <w:rsid w:val="00821E5E"/>
    <w:rsid w:val="00835231"/>
    <w:rsid w:val="008377F5"/>
    <w:rsid w:val="0084033E"/>
    <w:rsid w:val="00840AD2"/>
    <w:rsid w:val="00840AF9"/>
    <w:rsid w:val="00841B51"/>
    <w:rsid w:val="00844897"/>
    <w:rsid w:val="00845D0C"/>
    <w:rsid w:val="00847070"/>
    <w:rsid w:val="00850841"/>
    <w:rsid w:val="00851B5F"/>
    <w:rsid w:val="008525F7"/>
    <w:rsid w:val="00852B05"/>
    <w:rsid w:val="008539A2"/>
    <w:rsid w:val="0085472A"/>
    <w:rsid w:val="00856DFB"/>
    <w:rsid w:val="00861479"/>
    <w:rsid w:val="008632CC"/>
    <w:rsid w:val="0086763A"/>
    <w:rsid w:val="00877CC9"/>
    <w:rsid w:val="008811A1"/>
    <w:rsid w:val="00893100"/>
    <w:rsid w:val="0089375B"/>
    <w:rsid w:val="008939B1"/>
    <w:rsid w:val="008948B3"/>
    <w:rsid w:val="00894A42"/>
    <w:rsid w:val="008B0F70"/>
    <w:rsid w:val="008B2446"/>
    <w:rsid w:val="008B4425"/>
    <w:rsid w:val="008B4FE7"/>
    <w:rsid w:val="008B571B"/>
    <w:rsid w:val="008B5DA0"/>
    <w:rsid w:val="008C2078"/>
    <w:rsid w:val="008C379C"/>
    <w:rsid w:val="008C56C5"/>
    <w:rsid w:val="008C672C"/>
    <w:rsid w:val="008C6C95"/>
    <w:rsid w:val="008C763F"/>
    <w:rsid w:val="008C7FB6"/>
    <w:rsid w:val="008D1A16"/>
    <w:rsid w:val="008D34AB"/>
    <w:rsid w:val="008E2319"/>
    <w:rsid w:val="008E3051"/>
    <w:rsid w:val="008E45AC"/>
    <w:rsid w:val="008E6CBC"/>
    <w:rsid w:val="008F5CA8"/>
    <w:rsid w:val="009017B8"/>
    <w:rsid w:val="009049C9"/>
    <w:rsid w:val="00906C84"/>
    <w:rsid w:val="00907129"/>
    <w:rsid w:val="00911697"/>
    <w:rsid w:val="009202D5"/>
    <w:rsid w:val="00923D45"/>
    <w:rsid w:val="009256DF"/>
    <w:rsid w:val="009273E1"/>
    <w:rsid w:val="00930892"/>
    <w:rsid w:val="00931E5E"/>
    <w:rsid w:val="00932F38"/>
    <w:rsid w:val="009341AB"/>
    <w:rsid w:val="0093468C"/>
    <w:rsid w:val="009368F7"/>
    <w:rsid w:val="00936FE1"/>
    <w:rsid w:val="0094467B"/>
    <w:rsid w:val="0094587D"/>
    <w:rsid w:val="00950CFD"/>
    <w:rsid w:val="009510BE"/>
    <w:rsid w:val="00952AEF"/>
    <w:rsid w:val="00953212"/>
    <w:rsid w:val="00953260"/>
    <w:rsid w:val="00953E49"/>
    <w:rsid w:val="0095707D"/>
    <w:rsid w:val="009629D7"/>
    <w:rsid w:val="0096698B"/>
    <w:rsid w:val="00973473"/>
    <w:rsid w:val="0097471C"/>
    <w:rsid w:val="0097732A"/>
    <w:rsid w:val="00980EB8"/>
    <w:rsid w:val="009831F6"/>
    <w:rsid w:val="00993637"/>
    <w:rsid w:val="009941B9"/>
    <w:rsid w:val="00997446"/>
    <w:rsid w:val="009A1BC0"/>
    <w:rsid w:val="009A4612"/>
    <w:rsid w:val="009A6D23"/>
    <w:rsid w:val="009B5414"/>
    <w:rsid w:val="009C0663"/>
    <w:rsid w:val="009C4008"/>
    <w:rsid w:val="009C5A97"/>
    <w:rsid w:val="009D0659"/>
    <w:rsid w:val="009D113F"/>
    <w:rsid w:val="009D3870"/>
    <w:rsid w:val="009D3D8A"/>
    <w:rsid w:val="009D5111"/>
    <w:rsid w:val="009D5659"/>
    <w:rsid w:val="009D5E4A"/>
    <w:rsid w:val="009E0F02"/>
    <w:rsid w:val="009E23EC"/>
    <w:rsid w:val="009E44DE"/>
    <w:rsid w:val="009F243B"/>
    <w:rsid w:val="00A00D6E"/>
    <w:rsid w:val="00A0143C"/>
    <w:rsid w:val="00A03AAD"/>
    <w:rsid w:val="00A1065F"/>
    <w:rsid w:val="00A128BC"/>
    <w:rsid w:val="00A15C23"/>
    <w:rsid w:val="00A219B9"/>
    <w:rsid w:val="00A24B4C"/>
    <w:rsid w:val="00A25AED"/>
    <w:rsid w:val="00A26B1A"/>
    <w:rsid w:val="00A30F5A"/>
    <w:rsid w:val="00A34356"/>
    <w:rsid w:val="00A351A2"/>
    <w:rsid w:val="00A357FE"/>
    <w:rsid w:val="00A4553C"/>
    <w:rsid w:val="00A51836"/>
    <w:rsid w:val="00A5383A"/>
    <w:rsid w:val="00A551AB"/>
    <w:rsid w:val="00A57F91"/>
    <w:rsid w:val="00A60F4D"/>
    <w:rsid w:val="00A61A27"/>
    <w:rsid w:val="00A63364"/>
    <w:rsid w:val="00A65D7C"/>
    <w:rsid w:val="00A67A8F"/>
    <w:rsid w:val="00A71FFC"/>
    <w:rsid w:val="00A7386A"/>
    <w:rsid w:val="00A74F77"/>
    <w:rsid w:val="00A806C7"/>
    <w:rsid w:val="00A80D0C"/>
    <w:rsid w:val="00A87451"/>
    <w:rsid w:val="00A94735"/>
    <w:rsid w:val="00A97D52"/>
    <w:rsid w:val="00AA0635"/>
    <w:rsid w:val="00AA127A"/>
    <w:rsid w:val="00AA12FD"/>
    <w:rsid w:val="00AA2F3E"/>
    <w:rsid w:val="00AA77D0"/>
    <w:rsid w:val="00AB2826"/>
    <w:rsid w:val="00AC0076"/>
    <w:rsid w:val="00AC0157"/>
    <w:rsid w:val="00AC092F"/>
    <w:rsid w:val="00AC1B16"/>
    <w:rsid w:val="00AC205D"/>
    <w:rsid w:val="00AD2AA4"/>
    <w:rsid w:val="00AD36E9"/>
    <w:rsid w:val="00AD4A08"/>
    <w:rsid w:val="00AD5C07"/>
    <w:rsid w:val="00AD74CA"/>
    <w:rsid w:val="00AD7D98"/>
    <w:rsid w:val="00AE0649"/>
    <w:rsid w:val="00AE25EF"/>
    <w:rsid w:val="00AE662B"/>
    <w:rsid w:val="00AF1878"/>
    <w:rsid w:val="00AF1D3A"/>
    <w:rsid w:val="00AF36EE"/>
    <w:rsid w:val="00AF43B1"/>
    <w:rsid w:val="00AF5DFB"/>
    <w:rsid w:val="00AF6EF2"/>
    <w:rsid w:val="00B024A3"/>
    <w:rsid w:val="00B04C23"/>
    <w:rsid w:val="00B05CF2"/>
    <w:rsid w:val="00B06958"/>
    <w:rsid w:val="00B078CB"/>
    <w:rsid w:val="00B138AF"/>
    <w:rsid w:val="00B13AC9"/>
    <w:rsid w:val="00B15119"/>
    <w:rsid w:val="00B1688E"/>
    <w:rsid w:val="00B17957"/>
    <w:rsid w:val="00B2226A"/>
    <w:rsid w:val="00B3035D"/>
    <w:rsid w:val="00B31186"/>
    <w:rsid w:val="00B313C6"/>
    <w:rsid w:val="00B32C5C"/>
    <w:rsid w:val="00B34C71"/>
    <w:rsid w:val="00B34D12"/>
    <w:rsid w:val="00B34DAE"/>
    <w:rsid w:val="00B37CE8"/>
    <w:rsid w:val="00B403D1"/>
    <w:rsid w:val="00B41DC6"/>
    <w:rsid w:val="00B475F8"/>
    <w:rsid w:val="00B507EA"/>
    <w:rsid w:val="00B62DFD"/>
    <w:rsid w:val="00B630AF"/>
    <w:rsid w:val="00B641DF"/>
    <w:rsid w:val="00B65027"/>
    <w:rsid w:val="00B71404"/>
    <w:rsid w:val="00B7157C"/>
    <w:rsid w:val="00B734FA"/>
    <w:rsid w:val="00B73504"/>
    <w:rsid w:val="00B73E25"/>
    <w:rsid w:val="00B828A8"/>
    <w:rsid w:val="00B84CF1"/>
    <w:rsid w:val="00B84EB1"/>
    <w:rsid w:val="00B87A06"/>
    <w:rsid w:val="00B91C46"/>
    <w:rsid w:val="00B95D61"/>
    <w:rsid w:val="00B97BF5"/>
    <w:rsid w:val="00BA3037"/>
    <w:rsid w:val="00BA343B"/>
    <w:rsid w:val="00BB0FBC"/>
    <w:rsid w:val="00BB55C4"/>
    <w:rsid w:val="00BB6868"/>
    <w:rsid w:val="00BD086E"/>
    <w:rsid w:val="00BD1F4E"/>
    <w:rsid w:val="00BD2780"/>
    <w:rsid w:val="00BD7E1B"/>
    <w:rsid w:val="00BD7F77"/>
    <w:rsid w:val="00BE084E"/>
    <w:rsid w:val="00BE4C01"/>
    <w:rsid w:val="00BE4D0B"/>
    <w:rsid w:val="00BE5865"/>
    <w:rsid w:val="00BE65D2"/>
    <w:rsid w:val="00BF0978"/>
    <w:rsid w:val="00BF12F4"/>
    <w:rsid w:val="00BF413D"/>
    <w:rsid w:val="00C00B25"/>
    <w:rsid w:val="00C01695"/>
    <w:rsid w:val="00C07CAA"/>
    <w:rsid w:val="00C11B72"/>
    <w:rsid w:val="00C13EF8"/>
    <w:rsid w:val="00C16312"/>
    <w:rsid w:val="00C171A5"/>
    <w:rsid w:val="00C31239"/>
    <w:rsid w:val="00C34D79"/>
    <w:rsid w:val="00C36C62"/>
    <w:rsid w:val="00C41162"/>
    <w:rsid w:val="00C41ACE"/>
    <w:rsid w:val="00C4273A"/>
    <w:rsid w:val="00C504B0"/>
    <w:rsid w:val="00C513C6"/>
    <w:rsid w:val="00C52233"/>
    <w:rsid w:val="00C54F6D"/>
    <w:rsid w:val="00C55DE7"/>
    <w:rsid w:val="00C64305"/>
    <w:rsid w:val="00C719F6"/>
    <w:rsid w:val="00C80640"/>
    <w:rsid w:val="00C81D78"/>
    <w:rsid w:val="00C82EE9"/>
    <w:rsid w:val="00C8471B"/>
    <w:rsid w:val="00C90002"/>
    <w:rsid w:val="00C901BE"/>
    <w:rsid w:val="00C94D85"/>
    <w:rsid w:val="00CA1A1B"/>
    <w:rsid w:val="00CA50D6"/>
    <w:rsid w:val="00CA731E"/>
    <w:rsid w:val="00CB0A8A"/>
    <w:rsid w:val="00CB3819"/>
    <w:rsid w:val="00CC6532"/>
    <w:rsid w:val="00CD128B"/>
    <w:rsid w:val="00CD42B9"/>
    <w:rsid w:val="00CD6804"/>
    <w:rsid w:val="00CD6F47"/>
    <w:rsid w:val="00CE3FA2"/>
    <w:rsid w:val="00CE42D5"/>
    <w:rsid w:val="00CE6B6C"/>
    <w:rsid w:val="00CF4CA0"/>
    <w:rsid w:val="00CF72B6"/>
    <w:rsid w:val="00D00537"/>
    <w:rsid w:val="00D06B71"/>
    <w:rsid w:val="00D100CA"/>
    <w:rsid w:val="00D147C5"/>
    <w:rsid w:val="00D16CA8"/>
    <w:rsid w:val="00D23895"/>
    <w:rsid w:val="00D30C52"/>
    <w:rsid w:val="00D34E97"/>
    <w:rsid w:val="00D36FB6"/>
    <w:rsid w:val="00D408F2"/>
    <w:rsid w:val="00D445EA"/>
    <w:rsid w:val="00D47D70"/>
    <w:rsid w:val="00D510F7"/>
    <w:rsid w:val="00D515CE"/>
    <w:rsid w:val="00D52919"/>
    <w:rsid w:val="00D5635F"/>
    <w:rsid w:val="00D576BA"/>
    <w:rsid w:val="00D57E59"/>
    <w:rsid w:val="00D623CF"/>
    <w:rsid w:val="00D64E19"/>
    <w:rsid w:val="00D6540F"/>
    <w:rsid w:val="00D72993"/>
    <w:rsid w:val="00D76397"/>
    <w:rsid w:val="00D80A7B"/>
    <w:rsid w:val="00D81D9B"/>
    <w:rsid w:val="00D94177"/>
    <w:rsid w:val="00D975B7"/>
    <w:rsid w:val="00DA3EF6"/>
    <w:rsid w:val="00DA586B"/>
    <w:rsid w:val="00DA7BEC"/>
    <w:rsid w:val="00DB3105"/>
    <w:rsid w:val="00DB6543"/>
    <w:rsid w:val="00DC4A3D"/>
    <w:rsid w:val="00DC60B9"/>
    <w:rsid w:val="00DD13D4"/>
    <w:rsid w:val="00DD1529"/>
    <w:rsid w:val="00DD4268"/>
    <w:rsid w:val="00DD6C4F"/>
    <w:rsid w:val="00DD73EC"/>
    <w:rsid w:val="00DD7D84"/>
    <w:rsid w:val="00DE37C6"/>
    <w:rsid w:val="00DF1936"/>
    <w:rsid w:val="00DF2E60"/>
    <w:rsid w:val="00DF6395"/>
    <w:rsid w:val="00DF7CE2"/>
    <w:rsid w:val="00E0059F"/>
    <w:rsid w:val="00E02C9D"/>
    <w:rsid w:val="00E05D65"/>
    <w:rsid w:val="00E061A9"/>
    <w:rsid w:val="00E10127"/>
    <w:rsid w:val="00E11B48"/>
    <w:rsid w:val="00E1274A"/>
    <w:rsid w:val="00E129A2"/>
    <w:rsid w:val="00E209E4"/>
    <w:rsid w:val="00E21CAA"/>
    <w:rsid w:val="00E241B4"/>
    <w:rsid w:val="00E24F63"/>
    <w:rsid w:val="00E31FAC"/>
    <w:rsid w:val="00E33DBA"/>
    <w:rsid w:val="00E35630"/>
    <w:rsid w:val="00E36751"/>
    <w:rsid w:val="00E47267"/>
    <w:rsid w:val="00E532A9"/>
    <w:rsid w:val="00E56528"/>
    <w:rsid w:val="00E63B3F"/>
    <w:rsid w:val="00E66A0E"/>
    <w:rsid w:val="00E71C33"/>
    <w:rsid w:val="00E76667"/>
    <w:rsid w:val="00E779EB"/>
    <w:rsid w:val="00E80C97"/>
    <w:rsid w:val="00E80D97"/>
    <w:rsid w:val="00E840A6"/>
    <w:rsid w:val="00E843A5"/>
    <w:rsid w:val="00E90C6B"/>
    <w:rsid w:val="00E9295E"/>
    <w:rsid w:val="00E94E30"/>
    <w:rsid w:val="00E94E91"/>
    <w:rsid w:val="00E97706"/>
    <w:rsid w:val="00E9776F"/>
    <w:rsid w:val="00EA05C5"/>
    <w:rsid w:val="00EA07E3"/>
    <w:rsid w:val="00EA0CA6"/>
    <w:rsid w:val="00EA1779"/>
    <w:rsid w:val="00EA1A7C"/>
    <w:rsid w:val="00EA23BB"/>
    <w:rsid w:val="00EA3460"/>
    <w:rsid w:val="00EA3DB8"/>
    <w:rsid w:val="00EA5A5E"/>
    <w:rsid w:val="00EA5B7A"/>
    <w:rsid w:val="00EB010C"/>
    <w:rsid w:val="00EB0290"/>
    <w:rsid w:val="00EB4195"/>
    <w:rsid w:val="00EB494E"/>
    <w:rsid w:val="00EB557B"/>
    <w:rsid w:val="00EB7AFB"/>
    <w:rsid w:val="00EC074A"/>
    <w:rsid w:val="00EC077B"/>
    <w:rsid w:val="00EC4D36"/>
    <w:rsid w:val="00EC4D6F"/>
    <w:rsid w:val="00ED0C3A"/>
    <w:rsid w:val="00ED2615"/>
    <w:rsid w:val="00EE02B7"/>
    <w:rsid w:val="00EE0F3F"/>
    <w:rsid w:val="00EE2420"/>
    <w:rsid w:val="00EE731E"/>
    <w:rsid w:val="00EE73F2"/>
    <w:rsid w:val="00EE7A8E"/>
    <w:rsid w:val="00EF11FE"/>
    <w:rsid w:val="00F0124D"/>
    <w:rsid w:val="00F0314D"/>
    <w:rsid w:val="00F053CA"/>
    <w:rsid w:val="00F05D84"/>
    <w:rsid w:val="00F06352"/>
    <w:rsid w:val="00F07330"/>
    <w:rsid w:val="00F0787A"/>
    <w:rsid w:val="00F17C4B"/>
    <w:rsid w:val="00F22616"/>
    <w:rsid w:val="00F22B96"/>
    <w:rsid w:val="00F245F6"/>
    <w:rsid w:val="00F247EB"/>
    <w:rsid w:val="00F30353"/>
    <w:rsid w:val="00F30F1D"/>
    <w:rsid w:val="00F33A11"/>
    <w:rsid w:val="00F35999"/>
    <w:rsid w:val="00F41365"/>
    <w:rsid w:val="00F536AB"/>
    <w:rsid w:val="00F542F1"/>
    <w:rsid w:val="00F54953"/>
    <w:rsid w:val="00F56070"/>
    <w:rsid w:val="00F56DDD"/>
    <w:rsid w:val="00F56DF7"/>
    <w:rsid w:val="00F57680"/>
    <w:rsid w:val="00F57DDE"/>
    <w:rsid w:val="00F57F76"/>
    <w:rsid w:val="00F617F0"/>
    <w:rsid w:val="00F6690C"/>
    <w:rsid w:val="00F6785C"/>
    <w:rsid w:val="00F71101"/>
    <w:rsid w:val="00F74BA5"/>
    <w:rsid w:val="00F85797"/>
    <w:rsid w:val="00F867D6"/>
    <w:rsid w:val="00F876A2"/>
    <w:rsid w:val="00F90EE5"/>
    <w:rsid w:val="00F94B51"/>
    <w:rsid w:val="00F95DE7"/>
    <w:rsid w:val="00F96F42"/>
    <w:rsid w:val="00FA1528"/>
    <w:rsid w:val="00FA15E5"/>
    <w:rsid w:val="00FA1AC6"/>
    <w:rsid w:val="00FA1D4F"/>
    <w:rsid w:val="00FA2428"/>
    <w:rsid w:val="00FA2DE8"/>
    <w:rsid w:val="00FA409B"/>
    <w:rsid w:val="00FA4D3E"/>
    <w:rsid w:val="00FB1DE0"/>
    <w:rsid w:val="00FB31C0"/>
    <w:rsid w:val="00FB7782"/>
    <w:rsid w:val="00FC76BD"/>
    <w:rsid w:val="00FD3006"/>
    <w:rsid w:val="00FD42CC"/>
    <w:rsid w:val="00FD56E6"/>
    <w:rsid w:val="00FD622D"/>
    <w:rsid w:val="00FE0E76"/>
    <w:rsid w:val="00FE1102"/>
    <w:rsid w:val="00FE1DDA"/>
    <w:rsid w:val="00FE522A"/>
    <w:rsid w:val="00FF07F3"/>
    <w:rsid w:val="00FF0F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67EF65A-7201-4912-8A24-2F015248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C3A50"/>
    <w:rPr>
      <w:rFonts w:ascii="Calibri" w:hAnsi="Calibri"/>
      <w:sz w:val="22"/>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0B5CB5"/>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F94B51"/>
    <w:pPr>
      <w:keepNext/>
      <w:spacing w:before="40" w:after="20"/>
      <w:outlineLvl w:val="2"/>
    </w:pPr>
    <w:rPr>
      <w:rFonts w:cs="Arial"/>
      <w:b/>
      <w:bCs/>
      <w:color w:val="FFFFFF" w:themeColor="background1"/>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4"/>
      </w:numPr>
      <w:spacing w:before="40" w:after="40"/>
      <w:ind w:left="227" w:hanging="227"/>
    </w:pPr>
    <w:rPr>
      <w:szCs w:val="22"/>
    </w:rPr>
  </w:style>
  <w:style w:type="paragraph" w:customStyle="1" w:styleId="Default">
    <w:name w:val="Default"/>
    <w:rsid w:val="00FB31C0"/>
    <w:pPr>
      <w:autoSpaceDE w:val="0"/>
      <w:autoSpaceDN w:val="0"/>
      <w:adjustRightInd w:val="0"/>
    </w:pPr>
    <w:rPr>
      <w:rFonts w:ascii="Arial" w:hAnsi="Arial" w:cs="Arial"/>
      <w:color w:val="000000"/>
      <w:sz w:val="24"/>
      <w:szCs w:val="24"/>
    </w:rPr>
  </w:style>
  <w:style w:type="paragraph" w:customStyle="1" w:styleId="1">
    <w:name w:val="Ü1"/>
    <w:basedOn w:val="Standard"/>
    <w:next w:val="Standard"/>
    <w:rsid w:val="00B41DC6"/>
    <w:pPr>
      <w:spacing w:before="40" w:after="20"/>
      <w:ind w:left="737" w:hanging="737"/>
    </w:pPr>
    <w:rPr>
      <w:rFonts w:cs="Arial"/>
      <w:b/>
      <w:szCs w:val="22"/>
    </w:rPr>
  </w:style>
  <w:style w:type="paragraph" w:customStyle="1" w:styleId="2">
    <w:name w:val="Ü2"/>
    <w:basedOn w:val="Standard"/>
    <w:next w:val="Standard"/>
    <w:rsid w:val="00B41DC6"/>
    <w:pPr>
      <w:spacing w:before="40" w:after="20"/>
      <w:ind w:left="737" w:hanging="737"/>
    </w:pPr>
    <w:rPr>
      <w:b/>
      <w:sz w:val="20"/>
    </w:rPr>
  </w:style>
  <w:style w:type="paragraph" w:styleId="Verzeichnis1">
    <w:name w:val="toc 1"/>
    <w:basedOn w:val="Standard"/>
    <w:next w:val="Standard"/>
    <w:autoRedefine/>
    <w:uiPriority w:val="39"/>
    <w:unhideWhenUsed/>
    <w:rsid w:val="00F94B51"/>
    <w:pPr>
      <w:tabs>
        <w:tab w:val="left" w:pos="440"/>
        <w:tab w:val="left" w:pos="880"/>
        <w:tab w:val="right" w:leader="dot" w:pos="9911"/>
      </w:tabs>
      <w:spacing w:before="120" w:after="60"/>
      <w:ind w:left="454" w:hanging="454"/>
    </w:pPr>
    <w:rPr>
      <w:noProof/>
      <w:sz w:val="20"/>
    </w:rPr>
  </w:style>
  <w:style w:type="paragraph" w:styleId="Verzeichnis2">
    <w:name w:val="toc 2"/>
    <w:basedOn w:val="Standard"/>
    <w:next w:val="Standard"/>
    <w:autoRedefine/>
    <w:uiPriority w:val="39"/>
    <w:unhideWhenUsed/>
    <w:rsid w:val="00F94B51"/>
    <w:pPr>
      <w:tabs>
        <w:tab w:val="left" w:pos="880"/>
        <w:tab w:val="right" w:leader="dot" w:pos="9911"/>
      </w:tabs>
      <w:spacing w:before="60" w:after="60"/>
      <w:ind w:left="908" w:hanging="454"/>
    </w:pPr>
    <w:rPr>
      <w:sz w:val="20"/>
    </w:rPr>
  </w:style>
  <w:style w:type="paragraph" w:customStyle="1" w:styleId="Nummerierung">
    <w:name w:val="Nummerierung"/>
    <w:basedOn w:val="Standard"/>
    <w:next w:val="Aufzhlung"/>
    <w:rsid w:val="007003E5"/>
    <w:pPr>
      <w:spacing w:before="40" w:after="20"/>
    </w:pPr>
    <w:rPr>
      <w:sz w:val="20"/>
    </w:rPr>
  </w:style>
  <w:style w:type="character" w:styleId="Hyperlink">
    <w:name w:val="Hyperlink"/>
    <w:uiPriority w:val="99"/>
    <w:unhideWhenUsed/>
    <w:rsid w:val="005F6EBE"/>
    <w:rPr>
      <w:color w:val="0563C1"/>
      <w:u w:val="single"/>
    </w:rPr>
  </w:style>
  <w:style w:type="paragraph" w:customStyle="1" w:styleId="FVAktenzeichen">
    <w:name w:val="FV_Aktenzeichen"/>
    <w:basedOn w:val="Standard"/>
    <w:rsid w:val="00797DD9"/>
    <w:pPr>
      <w:jc w:val="center"/>
    </w:pPr>
    <w:rPr>
      <w:rFonts w:cs="Arial"/>
      <w:b/>
      <w:noProof/>
      <w:szCs w:val="22"/>
    </w:rPr>
  </w:style>
  <w:style w:type="paragraph" w:customStyle="1" w:styleId="FVBegutachter">
    <w:name w:val="FV_Begutachter"/>
    <w:basedOn w:val="Standard"/>
    <w:next w:val="Standard"/>
    <w:rsid w:val="00C504B0"/>
    <w:rPr>
      <w:b/>
      <w:sz w:val="20"/>
    </w:rPr>
  </w:style>
  <w:style w:type="paragraph" w:styleId="Verzeichnis3">
    <w:name w:val="toc 3"/>
    <w:basedOn w:val="Standard"/>
    <w:next w:val="Standard"/>
    <w:autoRedefine/>
    <w:uiPriority w:val="39"/>
    <w:unhideWhenUsed/>
    <w:rsid w:val="00F94B51"/>
    <w:pPr>
      <w:spacing w:before="60" w:after="240"/>
      <w:ind w:left="454" w:hanging="454"/>
    </w:pPr>
    <w:rPr>
      <w:b/>
      <w:sz w:val="20"/>
    </w:rPr>
  </w:style>
  <w:style w:type="paragraph" w:customStyle="1" w:styleId="FVVNR">
    <w:name w:val="FV_VNR"/>
    <w:basedOn w:val="Standard"/>
    <w:rsid w:val="00036C23"/>
    <w:pPr>
      <w:overflowPunct w:val="0"/>
      <w:autoSpaceDE w:val="0"/>
      <w:autoSpaceDN w:val="0"/>
      <w:adjustRightInd w:val="0"/>
      <w:spacing w:before="40" w:after="40"/>
      <w:textAlignment w:val="baseline"/>
    </w:pPr>
    <w:rPr>
      <w:b/>
      <w:sz w:val="20"/>
    </w:rPr>
  </w:style>
  <w:style w:type="table" w:styleId="Tabellenraster">
    <w:name w:val="Table Grid"/>
    <w:basedOn w:val="NormaleTabelle"/>
    <w:uiPriority w:val="59"/>
    <w:rsid w:val="0006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VPhase-2">
    <w:name w:val="FV_Phase-2"/>
    <w:basedOn w:val="FVVNR"/>
    <w:next w:val="Standard"/>
    <w:rsid w:val="005C5BE2"/>
  </w:style>
  <w:style w:type="paragraph" w:customStyle="1" w:styleId="Standard10">
    <w:name w:val="Standard_10"/>
    <w:basedOn w:val="Standard"/>
    <w:qFormat/>
    <w:rsid w:val="002C3A50"/>
    <w:pPr>
      <w:spacing w:before="40" w:after="20"/>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0247">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639D-7BA6-458F-8EEE-35377616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7861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9090</CharactersWithSpaces>
  <SharedDoc>false</SharedDoc>
  <HLinks>
    <vt:vector size="18" baseType="variant">
      <vt:variant>
        <vt:i4>1572916</vt:i4>
      </vt:variant>
      <vt:variant>
        <vt:i4>17</vt:i4>
      </vt:variant>
      <vt:variant>
        <vt:i4>0</vt:i4>
      </vt:variant>
      <vt:variant>
        <vt:i4>5</vt:i4>
      </vt:variant>
      <vt:variant>
        <vt:lpwstr/>
      </vt:variant>
      <vt:variant>
        <vt:lpwstr>_Toc493768598</vt:lpwstr>
      </vt:variant>
      <vt:variant>
        <vt:i4>1572916</vt:i4>
      </vt:variant>
      <vt:variant>
        <vt:i4>11</vt:i4>
      </vt:variant>
      <vt:variant>
        <vt:i4>0</vt:i4>
      </vt:variant>
      <vt:variant>
        <vt:i4>5</vt:i4>
      </vt:variant>
      <vt:variant>
        <vt:lpwstr/>
      </vt:variant>
      <vt:variant>
        <vt:lpwstr>_Toc493768597</vt:lpwstr>
      </vt:variant>
      <vt:variant>
        <vt:i4>1572916</vt:i4>
      </vt:variant>
      <vt:variant>
        <vt:i4>5</vt:i4>
      </vt:variant>
      <vt:variant>
        <vt:i4>0</vt:i4>
      </vt:variant>
      <vt:variant>
        <vt:i4>5</vt:i4>
      </vt:variant>
      <vt:variant>
        <vt:lpwstr/>
      </vt:variant>
      <vt:variant>
        <vt:lpwstr>_Toc493768596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20</cp:revision>
  <cp:lastPrinted>2015-10-08T08:12:00Z</cp:lastPrinted>
  <dcterms:created xsi:type="dcterms:W3CDTF">2020-04-01T13:24:00Z</dcterms:created>
  <dcterms:modified xsi:type="dcterms:W3CDTF">2021-01-20T10:09:00Z</dcterms:modified>
</cp:coreProperties>
</file>